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AAB7C" w14:textId="0CC579A2" w:rsidR="00496895" w:rsidRDefault="00496895" w:rsidP="00496895">
      <w:pPr>
        <w:jc w:val="right"/>
        <w:rPr>
          <w:sz w:val="18"/>
          <w:szCs w:val="18"/>
        </w:rPr>
      </w:pPr>
      <w:r>
        <w:rPr>
          <w:sz w:val="18"/>
          <w:szCs w:val="18"/>
        </w:rPr>
        <w:t>CONTACT</w:t>
      </w:r>
    </w:p>
    <w:p w14:paraId="0B954BBF" w14:textId="7AE0FFB4" w:rsidR="00496895" w:rsidRDefault="00496895" w:rsidP="00496895">
      <w:pPr>
        <w:jc w:val="right"/>
        <w:rPr>
          <w:sz w:val="18"/>
          <w:szCs w:val="18"/>
        </w:rPr>
      </w:pPr>
      <w:r>
        <w:rPr>
          <w:sz w:val="18"/>
          <w:szCs w:val="18"/>
        </w:rPr>
        <w:t>Adam Rhew</w:t>
      </w:r>
    </w:p>
    <w:p w14:paraId="3E7091A4" w14:textId="3656F4BC" w:rsidR="00496895" w:rsidRDefault="00496895" w:rsidP="00496895">
      <w:pPr>
        <w:jc w:val="right"/>
        <w:rPr>
          <w:sz w:val="18"/>
          <w:szCs w:val="18"/>
        </w:rPr>
      </w:pPr>
      <w:r>
        <w:rPr>
          <w:sz w:val="18"/>
          <w:szCs w:val="18"/>
        </w:rPr>
        <w:t>SouthPark Community Partners</w:t>
      </w:r>
    </w:p>
    <w:p w14:paraId="7661083D" w14:textId="35D823F4" w:rsidR="00496895" w:rsidRDefault="00496895" w:rsidP="00496895">
      <w:pPr>
        <w:jc w:val="right"/>
        <w:rPr>
          <w:sz w:val="18"/>
          <w:szCs w:val="18"/>
        </w:rPr>
      </w:pPr>
      <w:r>
        <w:rPr>
          <w:sz w:val="18"/>
          <w:szCs w:val="18"/>
        </w:rPr>
        <w:t>704-770-6794</w:t>
      </w:r>
    </w:p>
    <w:p w14:paraId="46AFA4FC" w14:textId="289AF64F" w:rsidR="00496895" w:rsidRPr="00496895" w:rsidRDefault="00496895" w:rsidP="00496895">
      <w:pPr>
        <w:jc w:val="right"/>
        <w:rPr>
          <w:sz w:val="18"/>
          <w:szCs w:val="18"/>
        </w:rPr>
      </w:pPr>
      <w:r>
        <w:rPr>
          <w:sz w:val="18"/>
          <w:szCs w:val="18"/>
        </w:rPr>
        <w:t>adam@southparkclt.org</w:t>
      </w:r>
    </w:p>
    <w:p w14:paraId="773DB0DF" w14:textId="77777777" w:rsidR="00496895" w:rsidRDefault="00496895" w:rsidP="00025FE9">
      <w:pPr>
        <w:jc w:val="center"/>
        <w:rPr>
          <w:b/>
          <w:bCs/>
          <w:sz w:val="32"/>
          <w:szCs w:val="32"/>
        </w:rPr>
      </w:pPr>
    </w:p>
    <w:p w14:paraId="42065A97" w14:textId="56B19F6B" w:rsidR="00790F6E" w:rsidRDefault="00790F6E" w:rsidP="00025FE9">
      <w:pPr>
        <w:jc w:val="center"/>
        <w:rPr>
          <w:b/>
          <w:bCs/>
          <w:sz w:val="32"/>
          <w:szCs w:val="32"/>
        </w:rPr>
      </w:pPr>
      <w:r w:rsidRPr="00025FE9">
        <w:rPr>
          <w:b/>
          <w:bCs/>
          <w:sz w:val="32"/>
          <w:szCs w:val="32"/>
        </w:rPr>
        <w:t>SouthPark Rallies to Support Victims of Hurricane Helene</w:t>
      </w:r>
    </w:p>
    <w:p w14:paraId="75949802" w14:textId="7AD90328" w:rsidR="00025FE9" w:rsidRPr="00025FE9" w:rsidRDefault="00025FE9" w:rsidP="00025FE9">
      <w:pPr>
        <w:jc w:val="center"/>
        <w:rPr>
          <w:i/>
          <w:iCs/>
          <w:sz w:val="32"/>
          <w:szCs w:val="32"/>
        </w:rPr>
      </w:pPr>
      <w:r>
        <w:rPr>
          <w:i/>
          <w:iCs/>
          <w:sz w:val="32"/>
          <w:szCs w:val="32"/>
        </w:rPr>
        <w:t xml:space="preserve">Seeking donations of blood, supplies, and money at Thursday’s SouthPark After 5 </w:t>
      </w:r>
      <w:proofErr w:type="gramStart"/>
      <w:r>
        <w:rPr>
          <w:i/>
          <w:iCs/>
          <w:sz w:val="32"/>
          <w:szCs w:val="32"/>
        </w:rPr>
        <w:t>concert</w:t>
      </w:r>
      <w:proofErr w:type="gramEnd"/>
    </w:p>
    <w:p w14:paraId="7B0B4383" w14:textId="77777777" w:rsidR="00790F6E" w:rsidRDefault="00790F6E"/>
    <w:p w14:paraId="364BC027" w14:textId="77777777" w:rsidR="00790F6E" w:rsidRDefault="00790F6E"/>
    <w:p w14:paraId="04F38E9C" w14:textId="078FC8A8" w:rsidR="00790F6E" w:rsidRDefault="00790F6E">
      <w:r>
        <w:t xml:space="preserve">CHARLOTTE—SouthPark Community Partners and a coalition of SouthPark businesses are coming together to provide support for North Carolinians affected by Hurricane Helene. </w:t>
      </w:r>
    </w:p>
    <w:p w14:paraId="65CB739A" w14:textId="77777777" w:rsidR="00790F6E" w:rsidRDefault="00790F6E"/>
    <w:p w14:paraId="3F4B982B" w14:textId="0575C9D8" w:rsidR="00790F6E" w:rsidRDefault="00790F6E">
      <w:r>
        <w:t xml:space="preserve">This </w:t>
      </w:r>
      <w:r w:rsidRPr="00496895">
        <w:rPr>
          <w:b/>
          <w:bCs/>
        </w:rPr>
        <w:t>Thursday, Oct. 3</w:t>
      </w:r>
      <w:r>
        <w:t xml:space="preserve">, </w:t>
      </w:r>
      <w:r w:rsidR="00A641DE">
        <w:t xml:space="preserve">the SouthPark community will offer multiple opportunities to support hurricane relief efforts: </w:t>
      </w:r>
    </w:p>
    <w:p w14:paraId="61E4A8DA" w14:textId="77777777" w:rsidR="00A641DE" w:rsidRDefault="00A641DE"/>
    <w:p w14:paraId="7B8D37FD" w14:textId="6D88D813" w:rsidR="00A641DE" w:rsidRPr="00496895" w:rsidRDefault="00A641DE" w:rsidP="00A641DE">
      <w:pPr>
        <w:rPr>
          <w:b/>
          <w:bCs/>
        </w:rPr>
      </w:pPr>
      <w:r w:rsidRPr="00A641DE">
        <w:rPr>
          <w:b/>
          <w:bCs/>
        </w:rPr>
        <w:t xml:space="preserve">Donate Blood at Symphony Park from 3-8 p.m. </w:t>
      </w:r>
    </w:p>
    <w:p w14:paraId="414FBF28" w14:textId="3CAE1EC0" w:rsidR="00A641DE" w:rsidRDefault="00A641DE" w:rsidP="00A641DE">
      <w:r>
        <w:t xml:space="preserve">Albemarle and SouthPark Community Partners are partnering with the American Red Cross for a blood drive. There is an urgent need for blood as Helene disrupted blood donations and hospital blood supplies across multiple states. This is open to anyone, including people planning to attend the SouthPark After 5 concert that night. </w:t>
      </w:r>
    </w:p>
    <w:p w14:paraId="5800F36E" w14:textId="77777777" w:rsidR="00790F6E" w:rsidRDefault="00790F6E"/>
    <w:p w14:paraId="5CA71CFC" w14:textId="5BE7FAAE" w:rsidR="00790F6E" w:rsidRPr="00496895" w:rsidRDefault="00A641DE">
      <w:pPr>
        <w:rPr>
          <w:b/>
          <w:bCs/>
        </w:rPr>
      </w:pPr>
      <w:r w:rsidRPr="00A641DE">
        <w:rPr>
          <w:b/>
          <w:bCs/>
        </w:rPr>
        <w:t xml:space="preserve">Donate Supplies </w:t>
      </w:r>
      <w:r>
        <w:rPr>
          <w:b/>
          <w:bCs/>
        </w:rPr>
        <w:t>at Symphony Park from noon to 9 p.m.</w:t>
      </w:r>
    </w:p>
    <w:p w14:paraId="2A6C67FA" w14:textId="2F51F389" w:rsidR="00A641DE" w:rsidRDefault="00A641DE">
      <w:r>
        <w:t xml:space="preserve">Bring supplies to help hurricane victims to Symphony Park between noon and 9 p.m. on Thursday. There is a particular need for water, non-perishable food items, diapers and baby wipes, cleaning supplies and trash bags, and paper plates and plastic utensils. We are asking everyone planning to attend SouthPark After 5 to bring something to help. A crew will drive the supplies to Western North Carolina on Friday. </w:t>
      </w:r>
    </w:p>
    <w:p w14:paraId="5F329CCD" w14:textId="77777777" w:rsidR="00A641DE" w:rsidRDefault="00A641DE"/>
    <w:p w14:paraId="0B58BBC2" w14:textId="35D63C33" w:rsidR="00A641DE" w:rsidRPr="00496895" w:rsidRDefault="00A641DE">
      <w:pPr>
        <w:rPr>
          <w:b/>
          <w:bCs/>
        </w:rPr>
      </w:pPr>
      <w:r w:rsidRPr="00A641DE">
        <w:rPr>
          <w:b/>
          <w:bCs/>
        </w:rPr>
        <w:t>Donate Money to the NC Hurricane Relief Fund</w:t>
      </w:r>
    </w:p>
    <w:p w14:paraId="1F2465FC" w14:textId="3D82DA00" w:rsidR="00A641DE" w:rsidRDefault="00A641DE">
      <w:r>
        <w:t xml:space="preserve">Attendees at SouthPark After 5 will be prompted to contribute to on-the-ground recovery efforts via the North Carolina Hurricane Relief Fund (nc.gov/donate). </w:t>
      </w:r>
    </w:p>
    <w:p w14:paraId="22E865EA" w14:textId="77777777" w:rsidR="00A641DE" w:rsidRDefault="00A641DE"/>
    <w:p w14:paraId="06738130" w14:textId="3062C294" w:rsidR="00790F6E" w:rsidRDefault="00790F6E">
      <w:pPr>
        <w:rPr>
          <w:i/>
          <w:iCs/>
        </w:rPr>
      </w:pPr>
      <w:r w:rsidRPr="00A641DE">
        <w:rPr>
          <w:i/>
          <w:iCs/>
        </w:rPr>
        <w:t xml:space="preserve">This </w:t>
      </w:r>
      <w:r w:rsidR="00A641DE" w:rsidRPr="00A641DE">
        <w:rPr>
          <w:i/>
          <w:iCs/>
        </w:rPr>
        <w:t>community effort</w:t>
      </w:r>
      <w:r w:rsidRPr="00A641DE">
        <w:rPr>
          <w:i/>
          <w:iCs/>
        </w:rPr>
        <w:t xml:space="preserve"> is jointly supported by Adams Beverages, Albemarle, </w:t>
      </w:r>
      <w:r w:rsidR="00D72D96" w:rsidRPr="00A641DE">
        <w:rPr>
          <w:i/>
          <w:iCs/>
        </w:rPr>
        <w:t xml:space="preserve">East Coast Entertainment, </w:t>
      </w:r>
      <w:r w:rsidRPr="00A641DE">
        <w:rPr>
          <w:i/>
          <w:iCs/>
        </w:rPr>
        <w:t>S</w:t>
      </w:r>
      <w:r w:rsidR="00D72D96" w:rsidRPr="00A641DE">
        <w:rPr>
          <w:i/>
          <w:iCs/>
        </w:rPr>
        <w:t>outhern Entertainment, and SouthPark Community Partners.</w:t>
      </w:r>
    </w:p>
    <w:p w14:paraId="4E83AACA" w14:textId="77777777" w:rsidR="00496895" w:rsidRDefault="00496895">
      <w:pPr>
        <w:rPr>
          <w:i/>
          <w:iCs/>
        </w:rPr>
      </w:pPr>
    </w:p>
    <w:p w14:paraId="131078CB" w14:textId="76C91E38" w:rsidR="00496895" w:rsidRPr="00A641DE" w:rsidRDefault="00496895" w:rsidP="00496895">
      <w:pPr>
        <w:jc w:val="center"/>
        <w:rPr>
          <w:i/>
          <w:iCs/>
        </w:rPr>
      </w:pPr>
      <w:r>
        <w:rPr>
          <w:i/>
          <w:iCs/>
        </w:rPr>
        <w:t>###</w:t>
      </w:r>
    </w:p>
    <w:sectPr w:rsidR="00496895" w:rsidRPr="00A641D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DBF58" w14:textId="77777777" w:rsidR="002F22F1" w:rsidRDefault="002F22F1" w:rsidP="00025FE9">
      <w:r>
        <w:separator/>
      </w:r>
    </w:p>
  </w:endnote>
  <w:endnote w:type="continuationSeparator" w:id="0">
    <w:p w14:paraId="1B9213CC" w14:textId="77777777" w:rsidR="002F22F1" w:rsidRDefault="002F22F1" w:rsidP="00025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136D0" w14:textId="77777777" w:rsidR="002F22F1" w:rsidRDefault="002F22F1" w:rsidP="00025FE9">
      <w:r>
        <w:separator/>
      </w:r>
    </w:p>
  </w:footnote>
  <w:footnote w:type="continuationSeparator" w:id="0">
    <w:p w14:paraId="4C3EBB74" w14:textId="77777777" w:rsidR="002F22F1" w:rsidRDefault="002F22F1" w:rsidP="00025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D312C" w14:textId="1DCC68FF" w:rsidR="00025FE9" w:rsidRDefault="00025FE9" w:rsidP="00025FE9">
    <w:pPr>
      <w:pStyle w:val="Header"/>
      <w:jc w:val="center"/>
    </w:pPr>
    <w:r>
      <w:rPr>
        <w:noProof/>
      </w:rPr>
      <w:drawing>
        <wp:inline distT="0" distB="0" distL="0" distR="0" wp14:anchorId="1AE33264" wp14:editId="6DF72CFA">
          <wp:extent cx="2578100" cy="1129296"/>
          <wp:effectExtent l="0" t="0" r="0" b="0"/>
          <wp:docPr id="33112394"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12394" name="Picture 1" descr="A black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51794" cy="1161577"/>
                  </a:xfrm>
                  <a:prstGeom prst="rect">
                    <a:avLst/>
                  </a:prstGeom>
                </pic:spPr>
              </pic:pic>
            </a:graphicData>
          </a:graphic>
        </wp:inline>
      </w:drawing>
    </w:r>
  </w:p>
  <w:p w14:paraId="027AF400" w14:textId="77777777" w:rsidR="00025FE9" w:rsidRDefault="00025F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F23FEC"/>
    <w:multiLevelType w:val="hybridMultilevel"/>
    <w:tmpl w:val="F542A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7999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F6E"/>
    <w:rsid w:val="00025FE9"/>
    <w:rsid w:val="001843FD"/>
    <w:rsid w:val="002F22F1"/>
    <w:rsid w:val="00496895"/>
    <w:rsid w:val="005C3650"/>
    <w:rsid w:val="00790F6E"/>
    <w:rsid w:val="009E6F6D"/>
    <w:rsid w:val="00A641DE"/>
    <w:rsid w:val="00BF1053"/>
    <w:rsid w:val="00D72D96"/>
    <w:rsid w:val="00EC7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97035C"/>
  <w15:chartTrackingRefBased/>
  <w15:docId w15:val="{8770B010-F9A8-0E41-978F-166555913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0F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0F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0F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0F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0F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0F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0F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0F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0F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F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0F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0F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0F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0F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0F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0F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0F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0F6E"/>
    <w:rPr>
      <w:rFonts w:eastAsiaTheme="majorEastAsia" w:cstheme="majorBidi"/>
      <w:color w:val="272727" w:themeColor="text1" w:themeTint="D8"/>
    </w:rPr>
  </w:style>
  <w:style w:type="paragraph" w:styleId="Title">
    <w:name w:val="Title"/>
    <w:basedOn w:val="Normal"/>
    <w:next w:val="Normal"/>
    <w:link w:val="TitleChar"/>
    <w:uiPriority w:val="10"/>
    <w:qFormat/>
    <w:rsid w:val="00790F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0F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0F6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0F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0F6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90F6E"/>
    <w:rPr>
      <w:i/>
      <w:iCs/>
      <w:color w:val="404040" w:themeColor="text1" w:themeTint="BF"/>
    </w:rPr>
  </w:style>
  <w:style w:type="paragraph" w:styleId="ListParagraph">
    <w:name w:val="List Paragraph"/>
    <w:basedOn w:val="Normal"/>
    <w:uiPriority w:val="34"/>
    <w:qFormat/>
    <w:rsid w:val="00790F6E"/>
    <w:pPr>
      <w:ind w:left="720"/>
      <w:contextualSpacing/>
    </w:pPr>
  </w:style>
  <w:style w:type="character" w:styleId="IntenseEmphasis">
    <w:name w:val="Intense Emphasis"/>
    <w:basedOn w:val="DefaultParagraphFont"/>
    <w:uiPriority w:val="21"/>
    <w:qFormat/>
    <w:rsid w:val="00790F6E"/>
    <w:rPr>
      <w:i/>
      <w:iCs/>
      <w:color w:val="0F4761" w:themeColor="accent1" w:themeShade="BF"/>
    </w:rPr>
  </w:style>
  <w:style w:type="paragraph" w:styleId="IntenseQuote">
    <w:name w:val="Intense Quote"/>
    <w:basedOn w:val="Normal"/>
    <w:next w:val="Normal"/>
    <w:link w:val="IntenseQuoteChar"/>
    <w:uiPriority w:val="30"/>
    <w:qFormat/>
    <w:rsid w:val="00790F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0F6E"/>
    <w:rPr>
      <w:i/>
      <w:iCs/>
      <w:color w:val="0F4761" w:themeColor="accent1" w:themeShade="BF"/>
    </w:rPr>
  </w:style>
  <w:style w:type="character" w:styleId="IntenseReference">
    <w:name w:val="Intense Reference"/>
    <w:basedOn w:val="DefaultParagraphFont"/>
    <w:uiPriority w:val="32"/>
    <w:qFormat/>
    <w:rsid w:val="00790F6E"/>
    <w:rPr>
      <w:b/>
      <w:bCs/>
      <w:smallCaps/>
      <w:color w:val="0F4761" w:themeColor="accent1" w:themeShade="BF"/>
      <w:spacing w:val="5"/>
    </w:rPr>
  </w:style>
  <w:style w:type="paragraph" w:styleId="Header">
    <w:name w:val="header"/>
    <w:basedOn w:val="Normal"/>
    <w:link w:val="HeaderChar"/>
    <w:uiPriority w:val="99"/>
    <w:unhideWhenUsed/>
    <w:rsid w:val="00025FE9"/>
    <w:pPr>
      <w:tabs>
        <w:tab w:val="center" w:pos="4680"/>
        <w:tab w:val="right" w:pos="9360"/>
      </w:tabs>
    </w:pPr>
  </w:style>
  <w:style w:type="character" w:customStyle="1" w:styleId="HeaderChar">
    <w:name w:val="Header Char"/>
    <w:basedOn w:val="DefaultParagraphFont"/>
    <w:link w:val="Header"/>
    <w:uiPriority w:val="99"/>
    <w:rsid w:val="00025FE9"/>
  </w:style>
  <w:style w:type="paragraph" w:styleId="Footer">
    <w:name w:val="footer"/>
    <w:basedOn w:val="Normal"/>
    <w:link w:val="FooterChar"/>
    <w:uiPriority w:val="99"/>
    <w:unhideWhenUsed/>
    <w:rsid w:val="00025FE9"/>
    <w:pPr>
      <w:tabs>
        <w:tab w:val="center" w:pos="4680"/>
        <w:tab w:val="right" w:pos="9360"/>
      </w:tabs>
    </w:pPr>
  </w:style>
  <w:style w:type="character" w:customStyle="1" w:styleId="FooterChar">
    <w:name w:val="Footer Char"/>
    <w:basedOn w:val="DefaultParagraphFont"/>
    <w:link w:val="Footer"/>
    <w:uiPriority w:val="99"/>
    <w:rsid w:val="00025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Rhew</dc:creator>
  <cp:keywords/>
  <dc:description/>
  <cp:lastModifiedBy>Adam Rhew</cp:lastModifiedBy>
  <cp:revision>1</cp:revision>
  <dcterms:created xsi:type="dcterms:W3CDTF">2024-10-01T20:16:00Z</dcterms:created>
  <dcterms:modified xsi:type="dcterms:W3CDTF">2024-10-02T13:48:00Z</dcterms:modified>
</cp:coreProperties>
</file>