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757B" w14:textId="77777777" w:rsidR="00AC0579" w:rsidRDefault="00AC0579" w:rsidP="00333513">
      <w:pPr>
        <w:jc w:val="center"/>
        <w:rPr>
          <w:rFonts w:ascii="Calibri" w:hAnsi="Calibri" w:cs="Arial"/>
          <w:b/>
          <w:sz w:val="22"/>
          <w:szCs w:val="22"/>
        </w:rPr>
      </w:pPr>
      <w:r w:rsidRPr="00AC0579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48540C22" wp14:editId="0B107105">
            <wp:extent cx="1668162" cy="685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9" cy="69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44599" w14:textId="77777777" w:rsidR="0065678D" w:rsidRPr="00BB18B3" w:rsidRDefault="0065678D" w:rsidP="00BA6A8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24DE732" w14:textId="0E20ACDD" w:rsidR="00AC0579" w:rsidRPr="0065678D" w:rsidRDefault="00377C64" w:rsidP="00BA6A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Downtown Fort Worth, Inc.</w:t>
      </w:r>
    </w:p>
    <w:p w14:paraId="21AB3824" w14:textId="77777777" w:rsidR="004F7F92" w:rsidRPr="0065678D" w:rsidRDefault="00CA40ED" w:rsidP="00BA6A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F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 xml:space="preserve">ort </w:t>
      </w:r>
      <w:r w:rsidRPr="0065678D">
        <w:rPr>
          <w:rFonts w:asciiTheme="minorHAnsi" w:hAnsiTheme="minorHAnsi" w:cstheme="minorHAnsi"/>
          <w:b/>
          <w:sz w:val="22"/>
          <w:szCs w:val="22"/>
        </w:rPr>
        <w:t>W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>orth</w:t>
      </w:r>
      <w:r w:rsidR="00226CB5" w:rsidRPr="0065678D">
        <w:rPr>
          <w:rFonts w:asciiTheme="minorHAnsi" w:hAnsiTheme="minorHAnsi" w:cstheme="minorHAnsi"/>
          <w:b/>
          <w:sz w:val="22"/>
          <w:szCs w:val="22"/>
        </w:rPr>
        <w:t xml:space="preserve"> Public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678D">
        <w:rPr>
          <w:rFonts w:asciiTheme="minorHAnsi" w:hAnsiTheme="minorHAnsi" w:cstheme="minorHAnsi"/>
          <w:b/>
          <w:sz w:val="22"/>
          <w:szCs w:val="22"/>
        </w:rPr>
        <w:t>I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 xml:space="preserve">mprovement </w:t>
      </w:r>
      <w:r w:rsidRPr="0065678D">
        <w:rPr>
          <w:rFonts w:asciiTheme="minorHAnsi" w:hAnsiTheme="minorHAnsi" w:cstheme="minorHAnsi"/>
          <w:b/>
          <w:sz w:val="22"/>
          <w:szCs w:val="22"/>
        </w:rPr>
        <w:t>D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>istrict</w:t>
      </w:r>
      <w:r w:rsidR="00DE54FE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0F3E" w:rsidRPr="0065678D">
        <w:rPr>
          <w:rFonts w:asciiTheme="minorHAnsi" w:hAnsiTheme="minorHAnsi" w:cstheme="minorHAnsi"/>
          <w:b/>
          <w:sz w:val="22"/>
          <w:szCs w:val="22"/>
        </w:rPr>
        <w:t>#</w:t>
      </w:r>
      <w:r w:rsidRPr="0065678D">
        <w:rPr>
          <w:rFonts w:asciiTheme="minorHAnsi" w:hAnsiTheme="minorHAnsi" w:cstheme="minorHAnsi"/>
          <w:b/>
          <w:sz w:val="22"/>
          <w:szCs w:val="22"/>
        </w:rPr>
        <w:t>1</w:t>
      </w:r>
    </w:p>
    <w:p w14:paraId="409581CA" w14:textId="3B2169FF" w:rsidR="00377C64" w:rsidRPr="0065678D" w:rsidRDefault="00377C64" w:rsidP="00250F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Advisory Bo</w:t>
      </w:r>
      <w:r w:rsidR="000B7885" w:rsidRPr="0065678D">
        <w:rPr>
          <w:rFonts w:asciiTheme="minorHAnsi" w:hAnsiTheme="minorHAnsi" w:cstheme="minorHAnsi"/>
          <w:b/>
          <w:sz w:val="22"/>
          <w:szCs w:val="22"/>
        </w:rPr>
        <w:t xml:space="preserve">ard Meeting </w:t>
      </w:r>
    </w:p>
    <w:p w14:paraId="0BEC25E5" w14:textId="3B58168D" w:rsidR="0065678D" w:rsidRPr="0065678D" w:rsidRDefault="00547D4D" w:rsidP="00250F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Wednesday, </w:t>
      </w:r>
      <w:r w:rsidR="00B34550">
        <w:rPr>
          <w:rFonts w:asciiTheme="minorHAnsi" w:hAnsiTheme="minorHAnsi" w:cstheme="minorHAnsi"/>
          <w:b/>
          <w:sz w:val="22"/>
          <w:szCs w:val="22"/>
        </w:rPr>
        <w:t>April 26</w:t>
      </w:r>
      <w:r>
        <w:rPr>
          <w:rFonts w:asciiTheme="minorHAnsi" w:hAnsiTheme="minorHAnsi" w:cstheme="minorHAnsi"/>
          <w:b/>
          <w:sz w:val="22"/>
          <w:szCs w:val="22"/>
        </w:rPr>
        <w:t>, 2023</w:t>
      </w:r>
    </w:p>
    <w:p w14:paraId="42A0EB83" w14:textId="1D46DA41" w:rsidR="00377C64" w:rsidRPr="0065678D" w:rsidRDefault="0065678D" w:rsidP="006567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8B3">
        <w:rPr>
          <w:rFonts w:asciiTheme="minorHAnsi" w:hAnsiTheme="minorHAnsi" w:cstheme="minorHAnsi"/>
          <w:b/>
          <w:sz w:val="22"/>
          <w:szCs w:val="22"/>
          <w:highlight w:val="yellow"/>
        </w:rPr>
        <w:t>MINUTES - DRAFT</w:t>
      </w:r>
    </w:p>
    <w:p w14:paraId="00C18CF3" w14:textId="3151B580" w:rsidR="00896D0F" w:rsidRPr="00BB18B3" w:rsidRDefault="00896D0F" w:rsidP="0065678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D1ABB4" w14:textId="77777777" w:rsidR="0065678D" w:rsidRPr="00BB18B3" w:rsidRDefault="0065678D" w:rsidP="0065678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C4909A4" w14:textId="4050EA84" w:rsidR="00EA75A0" w:rsidRPr="0065678D" w:rsidRDefault="00450F3E" w:rsidP="0065678D">
      <w:pPr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T</w:t>
      </w:r>
      <w:r w:rsidR="00CA40ED" w:rsidRPr="0065678D">
        <w:rPr>
          <w:rFonts w:asciiTheme="minorHAnsi" w:hAnsiTheme="minorHAnsi" w:cstheme="minorHAnsi"/>
          <w:sz w:val="22"/>
          <w:szCs w:val="22"/>
        </w:rPr>
        <w:t>he</w:t>
      </w:r>
      <w:r w:rsidR="00226CB5" w:rsidRPr="0065678D">
        <w:rPr>
          <w:rFonts w:asciiTheme="minorHAnsi" w:hAnsiTheme="minorHAnsi" w:cstheme="minorHAnsi"/>
          <w:sz w:val="22"/>
          <w:szCs w:val="22"/>
        </w:rPr>
        <w:t xml:space="preserve"> </w:t>
      </w:r>
      <w:r w:rsidR="00377C64" w:rsidRPr="0065678D">
        <w:rPr>
          <w:rFonts w:asciiTheme="minorHAnsi" w:hAnsiTheme="minorHAnsi" w:cstheme="minorHAnsi"/>
          <w:sz w:val="22"/>
          <w:szCs w:val="22"/>
        </w:rPr>
        <w:t xml:space="preserve">Advisory Board for the </w:t>
      </w:r>
      <w:r w:rsidR="00226CB5" w:rsidRPr="0065678D">
        <w:rPr>
          <w:rFonts w:asciiTheme="minorHAnsi" w:hAnsiTheme="minorHAnsi" w:cstheme="minorHAnsi"/>
          <w:sz w:val="22"/>
          <w:szCs w:val="22"/>
        </w:rPr>
        <w:t>Fort Worth</w:t>
      </w:r>
      <w:r w:rsidR="00CA40ED" w:rsidRPr="0065678D">
        <w:rPr>
          <w:rFonts w:asciiTheme="minorHAnsi" w:hAnsiTheme="minorHAnsi" w:cstheme="minorHAnsi"/>
          <w:sz w:val="22"/>
          <w:szCs w:val="22"/>
        </w:rPr>
        <w:t xml:space="preserve"> </w:t>
      </w:r>
      <w:r w:rsidR="00BB03B2" w:rsidRPr="0065678D">
        <w:rPr>
          <w:rFonts w:asciiTheme="minorHAnsi" w:hAnsiTheme="minorHAnsi" w:cstheme="minorHAnsi"/>
          <w:sz w:val="22"/>
          <w:szCs w:val="22"/>
        </w:rPr>
        <w:t xml:space="preserve">Public Improvement District </w:t>
      </w:r>
      <w:r w:rsidRPr="0065678D">
        <w:rPr>
          <w:rFonts w:asciiTheme="minorHAnsi" w:hAnsiTheme="minorHAnsi" w:cstheme="minorHAnsi"/>
          <w:sz w:val="22"/>
          <w:szCs w:val="22"/>
        </w:rPr>
        <w:t>#</w:t>
      </w:r>
      <w:r w:rsidR="00D11FB7" w:rsidRPr="0065678D">
        <w:rPr>
          <w:rFonts w:asciiTheme="minorHAnsi" w:hAnsiTheme="minorHAnsi" w:cstheme="minorHAnsi"/>
          <w:sz w:val="22"/>
          <w:szCs w:val="22"/>
        </w:rPr>
        <w:t xml:space="preserve">1 </w:t>
      </w:r>
      <w:r w:rsidR="00BA6A8D" w:rsidRPr="0065678D">
        <w:rPr>
          <w:rFonts w:asciiTheme="minorHAnsi" w:hAnsiTheme="minorHAnsi" w:cstheme="minorHAnsi"/>
          <w:sz w:val="22"/>
          <w:szCs w:val="22"/>
        </w:rPr>
        <w:t>met</w:t>
      </w:r>
      <w:r w:rsidR="00F931B0" w:rsidRPr="0065678D">
        <w:rPr>
          <w:rFonts w:asciiTheme="minorHAnsi" w:hAnsiTheme="minorHAnsi" w:cstheme="minorHAnsi"/>
          <w:sz w:val="22"/>
          <w:szCs w:val="22"/>
        </w:rPr>
        <w:t xml:space="preserve"> on </w:t>
      </w:r>
      <w:r w:rsidR="0065678D" w:rsidRPr="0065678D">
        <w:rPr>
          <w:rFonts w:asciiTheme="minorHAnsi" w:hAnsiTheme="minorHAnsi" w:cstheme="minorHAnsi"/>
          <w:sz w:val="22"/>
          <w:szCs w:val="22"/>
        </w:rPr>
        <w:t>Wednesday</w:t>
      </w:r>
      <w:r w:rsidR="00F931B0" w:rsidRPr="0065678D">
        <w:rPr>
          <w:rFonts w:asciiTheme="minorHAnsi" w:hAnsiTheme="minorHAnsi" w:cstheme="minorHAnsi"/>
          <w:sz w:val="22"/>
          <w:szCs w:val="22"/>
        </w:rPr>
        <w:t xml:space="preserve">, </w:t>
      </w:r>
      <w:r w:rsidR="00B34550">
        <w:rPr>
          <w:rFonts w:asciiTheme="minorHAnsi" w:hAnsiTheme="minorHAnsi" w:cstheme="minorHAnsi"/>
          <w:sz w:val="22"/>
          <w:szCs w:val="22"/>
        </w:rPr>
        <w:t>April 26</w:t>
      </w:r>
      <w:r w:rsidR="00547D4D">
        <w:rPr>
          <w:rFonts w:asciiTheme="minorHAnsi" w:hAnsiTheme="minorHAnsi" w:cstheme="minorHAnsi"/>
          <w:sz w:val="22"/>
          <w:szCs w:val="22"/>
        </w:rPr>
        <w:t xml:space="preserve">, 2023 </w:t>
      </w:r>
      <w:r w:rsidR="0065678D">
        <w:rPr>
          <w:rFonts w:asciiTheme="minorHAnsi" w:hAnsiTheme="minorHAnsi" w:cstheme="minorHAnsi"/>
          <w:sz w:val="22"/>
          <w:szCs w:val="22"/>
        </w:rPr>
        <w:t>in the Conference Room at</w:t>
      </w:r>
      <w:r w:rsidR="00AF421C" w:rsidRPr="0065678D">
        <w:rPr>
          <w:rFonts w:asciiTheme="minorHAnsi" w:hAnsiTheme="minorHAnsi" w:cstheme="minorHAnsi"/>
          <w:sz w:val="22"/>
          <w:szCs w:val="22"/>
        </w:rPr>
        <w:t xml:space="preserve"> </w:t>
      </w:r>
      <w:r w:rsidR="005C57C5" w:rsidRPr="0065678D">
        <w:rPr>
          <w:rFonts w:asciiTheme="minorHAnsi" w:hAnsiTheme="minorHAnsi" w:cstheme="minorHAnsi"/>
          <w:sz w:val="22"/>
          <w:szCs w:val="22"/>
        </w:rPr>
        <w:t>Downtown Fort Worth, Inc.</w:t>
      </w:r>
      <w:r w:rsidR="0065678D">
        <w:rPr>
          <w:rFonts w:asciiTheme="minorHAnsi" w:hAnsiTheme="minorHAnsi" w:cstheme="minorHAnsi"/>
          <w:sz w:val="22"/>
          <w:szCs w:val="22"/>
        </w:rPr>
        <w:t>,</w:t>
      </w:r>
      <w:r w:rsidR="005C57C5" w:rsidRPr="0065678D">
        <w:rPr>
          <w:rFonts w:asciiTheme="minorHAnsi" w:hAnsiTheme="minorHAnsi" w:cstheme="minorHAnsi"/>
          <w:sz w:val="22"/>
          <w:szCs w:val="22"/>
        </w:rPr>
        <w:t xml:space="preserve"> located at 777 Taylor Street, Suite 100, Fort Worth, </w:t>
      </w:r>
      <w:r w:rsidR="009A0096" w:rsidRPr="0065678D">
        <w:rPr>
          <w:rFonts w:asciiTheme="minorHAnsi" w:hAnsiTheme="minorHAnsi" w:cstheme="minorHAnsi"/>
          <w:sz w:val="22"/>
          <w:szCs w:val="22"/>
        </w:rPr>
        <w:t>Texas 76102</w:t>
      </w:r>
      <w:r w:rsidR="005C57C5" w:rsidRPr="0065678D">
        <w:rPr>
          <w:rFonts w:asciiTheme="minorHAnsi" w:hAnsiTheme="minorHAnsi" w:cstheme="minorHAnsi"/>
          <w:sz w:val="22"/>
          <w:szCs w:val="22"/>
        </w:rPr>
        <w:t>.</w:t>
      </w:r>
    </w:p>
    <w:p w14:paraId="3903975F" w14:textId="77777777" w:rsidR="00EA75A0" w:rsidRPr="00BB1222" w:rsidRDefault="00EA75A0" w:rsidP="00410BC2">
      <w:pPr>
        <w:jc w:val="both"/>
        <w:rPr>
          <w:rFonts w:asciiTheme="minorHAnsi" w:hAnsiTheme="minorHAnsi" w:cstheme="minorHAnsi"/>
          <w:color w:val="1F497D"/>
          <w:sz w:val="16"/>
          <w:szCs w:val="16"/>
        </w:rPr>
      </w:pPr>
    </w:p>
    <w:p w14:paraId="59D2DEBB" w14:textId="187E4C26" w:rsidR="00AB334B" w:rsidRPr="00547D4D" w:rsidRDefault="00450F3E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 xml:space="preserve">Advisory Board Members </w:t>
      </w:r>
      <w:r w:rsidR="009E4B8F" w:rsidRPr="0065678D">
        <w:rPr>
          <w:rFonts w:asciiTheme="minorHAnsi" w:hAnsiTheme="minorHAnsi" w:cstheme="minorHAnsi"/>
          <w:b/>
          <w:sz w:val="22"/>
          <w:szCs w:val="22"/>
        </w:rPr>
        <w:t>i</w:t>
      </w:r>
      <w:r w:rsidR="00EA75A0" w:rsidRPr="0065678D">
        <w:rPr>
          <w:rFonts w:asciiTheme="minorHAnsi" w:hAnsiTheme="minorHAnsi" w:cstheme="minorHAnsi"/>
          <w:b/>
          <w:sz w:val="22"/>
          <w:szCs w:val="22"/>
        </w:rPr>
        <w:t>n Attendance</w:t>
      </w:r>
      <w:r w:rsidR="00BA6A8D" w:rsidRPr="0065678D">
        <w:rPr>
          <w:rFonts w:asciiTheme="minorHAnsi" w:hAnsiTheme="minorHAnsi" w:cstheme="minorHAnsi"/>
          <w:b/>
          <w:sz w:val="22"/>
          <w:szCs w:val="22"/>
        </w:rPr>
        <w:t>:</w:t>
      </w:r>
      <w:r w:rsidR="008271C1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7D4D">
        <w:rPr>
          <w:rFonts w:asciiTheme="minorHAnsi" w:hAnsiTheme="minorHAnsi" w:cstheme="minorHAnsi"/>
          <w:sz w:val="22"/>
          <w:szCs w:val="22"/>
        </w:rPr>
        <w:t>Larry Auth,</w:t>
      </w:r>
      <w:r w:rsidR="00B34550">
        <w:rPr>
          <w:rFonts w:asciiTheme="minorHAnsi" w:hAnsiTheme="minorHAnsi" w:cstheme="minorHAnsi"/>
          <w:sz w:val="22"/>
          <w:szCs w:val="22"/>
        </w:rPr>
        <w:t xml:space="preserve"> Gavin Behr,</w:t>
      </w:r>
      <w:r w:rsidR="00547D4D">
        <w:rPr>
          <w:rFonts w:asciiTheme="minorHAnsi" w:hAnsiTheme="minorHAnsi" w:cstheme="minorHAnsi"/>
          <w:sz w:val="22"/>
          <w:szCs w:val="22"/>
        </w:rPr>
        <w:t xml:space="preserve"> Laura Bird, Johnny Campbell, Gary Cumbie, Carlos De La Torre, </w:t>
      </w:r>
      <w:r w:rsidR="00B34550">
        <w:rPr>
          <w:rFonts w:asciiTheme="minorHAnsi" w:hAnsiTheme="minorHAnsi" w:cstheme="minorHAnsi"/>
          <w:sz w:val="22"/>
          <w:szCs w:val="22"/>
        </w:rPr>
        <w:t>Jennifer Eslinger (</w:t>
      </w:r>
      <w:r w:rsidR="009D2A55">
        <w:rPr>
          <w:rFonts w:asciiTheme="minorHAnsi" w:hAnsiTheme="minorHAnsi" w:cstheme="minorHAnsi"/>
          <w:sz w:val="22"/>
          <w:szCs w:val="22"/>
        </w:rPr>
        <w:t>representing</w:t>
      </w:r>
      <w:r w:rsidR="00B34550">
        <w:rPr>
          <w:rFonts w:asciiTheme="minorHAnsi" w:hAnsiTheme="minorHAnsi" w:cstheme="minorHAnsi"/>
          <w:sz w:val="22"/>
          <w:szCs w:val="22"/>
        </w:rPr>
        <w:t xml:space="preserve"> Nicole Nadvornik), Marie Holliday, Ashlee Johnson, Whit Kelly, </w:t>
      </w:r>
      <w:r w:rsidR="00547D4D">
        <w:rPr>
          <w:rFonts w:asciiTheme="minorHAnsi" w:hAnsiTheme="minorHAnsi" w:cstheme="minorHAnsi"/>
          <w:sz w:val="22"/>
          <w:szCs w:val="22"/>
        </w:rPr>
        <w:t>Ed Kraus,</w:t>
      </w:r>
      <w:r w:rsidR="00B34550">
        <w:rPr>
          <w:rFonts w:asciiTheme="minorHAnsi" w:hAnsiTheme="minorHAnsi" w:cstheme="minorHAnsi"/>
          <w:sz w:val="22"/>
          <w:szCs w:val="22"/>
        </w:rPr>
        <w:t xml:space="preserve"> Walter Littlejohn,</w:t>
      </w:r>
      <w:r w:rsidR="00547D4D">
        <w:rPr>
          <w:rFonts w:asciiTheme="minorHAnsi" w:hAnsiTheme="minorHAnsi" w:cstheme="minorHAnsi"/>
          <w:sz w:val="22"/>
          <w:szCs w:val="22"/>
        </w:rPr>
        <w:t xml:space="preserve"> Michelle Lynn, Renee Massey, Mark Michalski, Don Perfect, and Jed Wagenknecht.</w:t>
      </w:r>
    </w:p>
    <w:p w14:paraId="09B78B8C" w14:textId="77777777" w:rsidR="00AF421C" w:rsidRPr="00BB1222" w:rsidRDefault="00AF421C" w:rsidP="00410BC2">
      <w:pPr>
        <w:spacing w:line="276" w:lineRule="auto"/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617124A4" w14:textId="699B9050" w:rsidR="000B50F8" w:rsidRPr="0065678D" w:rsidRDefault="00AF421C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Board Members unable to attend</w:t>
      </w:r>
      <w:r w:rsidR="00547D4D">
        <w:rPr>
          <w:rFonts w:asciiTheme="minorHAnsi" w:hAnsiTheme="minorHAnsi" w:cstheme="minorHAnsi"/>
          <w:sz w:val="22"/>
          <w:szCs w:val="22"/>
        </w:rPr>
        <w:t>:</w:t>
      </w:r>
      <w:r w:rsidR="00011815">
        <w:rPr>
          <w:rFonts w:asciiTheme="minorHAnsi" w:hAnsiTheme="minorHAnsi" w:cstheme="minorHAnsi"/>
          <w:sz w:val="22"/>
          <w:szCs w:val="22"/>
        </w:rPr>
        <w:t xml:space="preserve"> </w:t>
      </w:r>
      <w:r w:rsidR="00B34550">
        <w:rPr>
          <w:rFonts w:asciiTheme="minorHAnsi" w:hAnsiTheme="minorHAnsi" w:cstheme="minorHAnsi"/>
          <w:sz w:val="22"/>
          <w:szCs w:val="22"/>
        </w:rPr>
        <w:t>Amber Finley, Drew Hayden, Mark Michalski, Don Perfect, Carissa Taylor and Courtney Towson.</w:t>
      </w:r>
    </w:p>
    <w:p w14:paraId="101BF6C3" w14:textId="77777777" w:rsidR="0051411A" w:rsidRPr="00BB1222" w:rsidRDefault="0051411A" w:rsidP="00410BC2">
      <w:pPr>
        <w:spacing w:line="276" w:lineRule="auto"/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1BD6551C" w14:textId="0F68893C" w:rsidR="00877598" w:rsidRDefault="006C3BCA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DFWI S</w:t>
      </w:r>
      <w:r w:rsidR="00450F3E" w:rsidRPr="0065678D">
        <w:rPr>
          <w:rFonts w:asciiTheme="minorHAnsi" w:hAnsiTheme="minorHAnsi" w:cstheme="minorHAnsi"/>
          <w:b/>
          <w:sz w:val="22"/>
          <w:szCs w:val="22"/>
        </w:rPr>
        <w:t>taff</w:t>
      </w:r>
      <w:r w:rsidR="00250FB8" w:rsidRPr="0065678D">
        <w:rPr>
          <w:rFonts w:asciiTheme="minorHAnsi" w:hAnsiTheme="minorHAnsi" w:cstheme="minorHAnsi"/>
          <w:b/>
          <w:sz w:val="22"/>
          <w:szCs w:val="22"/>
        </w:rPr>
        <w:t xml:space="preserve"> present</w:t>
      </w:r>
      <w:r w:rsidR="00BA6A8D" w:rsidRPr="0065678D">
        <w:rPr>
          <w:rFonts w:asciiTheme="minorHAnsi" w:hAnsiTheme="minorHAnsi" w:cstheme="minorHAnsi"/>
          <w:b/>
          <w:sz w:val="22"/>
          <w:szCs w:val="22"/>
        </w:rPr>
        <w:t>:</w:t>
      </w:r>
      <w:r w:rsidR="00A34C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CD9">
        <w:rPr>
          <w:rFonts w:asciiTheme="minorHAnsi" w:hAnsiTheme="minorHAnsi" w:cstheme="minorHAnsi"/>
          <w:sz w:val="22"/>
          <w:szCs w:val="22"/>
        </w:rPr>
        <w:t>Matt Beard, Brandi Ervi</w:t>
      </w:r>
      <w:r w:rsidR="007B75B0">
        <w:rPr>
          <w:rFonts w:asciiTheme="minorHAnsi" w:hAnsiTheme="minorHAnsi" w:cstheme="minorHAnsi"/>
          <w:sz w:val="22"/>
          <w:szCs w:val="22"/>
        </w:rPr>
        <w:t>n,</w:t>
      </w:r>
      <w:r w:rsidR="00B34550">
        <w:rPr>
          <w:rFonts w:asciiTheme="minorHAnsi" w:hAnsiTheme="minorHAnsi" w:cstheme="minorHAnsi"/>
          <w:sz w:val="22"/>
          <w:szCs w:val="22"/>
        </w:rPr>
        <w:t xml:space="preserve"> Becky Fetty,</w:t>
      </w:r>
      <w:r w:rsidR="007B75B0">
        <w:rPr>
          <w:rFonts w:asciiTheme="minorHAnsi" w:hAnsiTheme="minorHAnsi" w:cstheme="minorHAnsi"/>
          <w:sz w:val="22"/>
          <w:szCs w:val="22"/>
        </w:rPr>
        <w:t xml:space="preserve"> </w:t>
      </w:r>
      <w:r w:rsidR="00B34550">
        <w:rPr>
          <w:rFonts w:asciiTheme="minorHAnsi" w:hAnsiTheme="minorHAnsi" w:cstheme="minorHAnsi"/>
          <w:sz w:val="22"/>
          <w:szCs w:val="22"/>
        </w:rPr>
        <w:t>KayLee Pratt, Shane Smith, and Andy Taft</w:t>
      </w:r>
      <w:r w:rsidR="00A34CD9">
        <w:rPr>
          <w:rFonts w:asciiTheme="minorHAnsi" w:hAnsiTheme="minorHAnsi" w:cstheme="minorHAnsi"/>
          <w:sz w:val="22"/>
          <w:szCs w:val="22"/>
        </w:rPr>
        <w:t>.</w:t>
      </w:r>
    </w:p>
    <w:p w14:paraId="07D2D9B0" w14:textId="77777777" w:rsidR="00B34550" w:rsidRPr="00087C8B" w:rsidRDefault="00B34550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7DDBB9E8" w14:textId="403C1EA7" w:rsidR="00B34550" w:rsidRPr="00A34CD9" w:rsidRDefault="00B34550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B34550">
        <w:rPr>
          <w:rFonts w:asciiTheme="minorHAnsi" w:hAnsiTheme="minorHAnsi" w:cstheme="minorHAnsi"/>
          <w:b/>
          <w:bCs/>
          <w:sz w:val="22"/>
          <w:szCs w:val="22"/>
        </w:rPr>
        <w:t>Guest: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58B1">
        <w:rPr>
          <w:rFonts w:asciiTheme="minorHAnsi" w:hAnsiTheme="minorHAnsi" w:cstheme="minorHAnsi"/>
          <w:sz w:val="22"/>
          <w:szCs w:val="22"/>
        </w:rPr>
        <w:t>Sargent</w:t>
      </w:r>
      <w:r>
        <w:rPr>
          <w:rFonts w:asciiTheme="minorHAnsi" w:hAnsiTheme="minorHAnsi" w:cstheme="minorHAnsi"/>
          <w:sz w:val="22"/>
          <w:szCs w:val="22"/>
        </w:rPr>
        <w:t xml:space="preserve"> Joel Starry</w:t>
      </w:r>
      <w:r w:rsidR="00185EB6">
        <w:rPr>
          <w:rFonts w:asciiTheme="minorHAnsi" w:hAnsiTheme="minorHAnsi" w:cstheme="minorHAnsi"/>
          <w:sz w:val="22"/>
          <w:szCs w:val="22"/>
        </w:rPr>
        <w:t xml:space="preserve"> and Lieutenant Roger Stewart with the </w:t>
      </w:r>
      <w:r>
        <w:rPr>
          <w:rFonts w:asciiTheme="minorHAnsi" w:hAnsiTheme="minorHAnsi" w:cstheme="minorHAnsi"/>
          <w:sz w:val="22"/>
          <w:szCs w:val="22"/>
        </w:rPr>
        <w:t>Fort Worth Police Department HOPE Unit.</w:t>
      </w:r>
    </w:p>
    <w:p w14:paraId="088BC47A" w14:textId="77777777" w:rsidR="00C729A2" w:rsidRPr="00BB1222" w:rsidRDefault="00C729A2" w:rsidP="00410BC2">
      <w:pPr>
        <w:spacing w:line="276" w:lineRule="auto"/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74FD43B9" w14:textId="36D4383C" w:rsidR="00C91BA7" w:rsidRPr="0065678D" w:rsidRDefault="00BB18B3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City Staff</w:t>
      </w:r>
      <w:r w:rsidR="00BE029C" w:rsidRPr="0065678D">
        <w:rPr>
          <w:rFonts w:asciiTheme="minorHAnsi" w:hAnsiTheme="minorHAnsi" w:cstheme="minorHAnsi"/>
          <w:b/>
          <w:sz w:val="22"/>
          <w:szCs w:val="22"/>
        </w:rPr>
        <w:t>:</w:t>
      </w:r>
      <w:r w:rsidR="00B345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550" w:rsidRPr="00B34550">
        <w:rPr>
          <w:rFonts w:asciiTheme="minorHAnsi" w:hAnsiTheme="minorHAnsi" w:cstheme="minorHAnsi"/>
          <w:bCs/>
          <w:sz w:val="22"/>
          <w:szCs w:val="22"/>
        </w:rPr>
        <w:t>None.</w:t>
      </w:r>
    </w:p>
    <w:p w14:paraId="05672197" w14:textId="32A9F6FC" w:rsidR="00C24942" w:rsidRPr="00BB1222" w:rsidRDefault="00C24942" w:rsidP="00410BC2">
      <w:pPr>
        <w:spacing w:line="276" w:lineRule="auto"/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3D74F59E" w14:textId="23EA8CE9" w:rsidR="00C24942" w:rsidRPr="0065678D" w:rsidRDefault="00AA0273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  <w:r w:rsidRPr="0065678D">
        <w:rPr>
          <w:rFonts w:asciiTheme="minorHAnsi" w:hAnsiTheme="minorHAnsi" w:cstheme="minorHAnsi"/>
          <w:sz w:val="22"/>
          <w:szCs w:val="22"/>
        </w:rPr>
        <w:t xml:space="preserve"> – </w:t>
      </w:r>
      <w:r w:rsidR="00C24942" w:rsidRPr="0065678D">
        <w:rPr>
          <w:rFonts w:asciiTheme="minorHAnsi" w:hAnsiTheme="minorHAnsi" w:cstheme="minorHAnsi"/>
          <w:sz w:val="22"/>
          <w:szCs w:val="22"/>
        </w:rPr>
        <w:t>With a quorum being present</w:t>
      </w:r>
      <w:r w:rsidR="007B75B0">
        <w:rPr>
          <w:rFonts w:asciiTheme="minorHAnsi" w:hAnsiTheme="minorHAnsi" w:cstheme="minorHAnsi"/>
          <w:sz w:val="22"/>
          <w:szCs w:val="22"/>
        </w:rPr>
        <w:t>, Chair Auth</w:t>
      </w:r>
      <w:r w:rsidR="00C24942" w:rsidRPr="0065678D">
        <w:rPr>
          <w:rFonts w:asciiTheme="minorHAnsi" w:hAnsiTheme="minorHAnsi" w:cstheme="minorHAnsi"/>
          <w:sz w:val="22"/>
          <w:szCs w:val="22"/>
        </w:rPr>
        <w:t xml:space="preserve"> called the PID #1 Advisory Committee meeting to order.</w:t>
      </w:r>
    </w:p>
    <w:p w14:paraId="1A99881E" w14:textId="585C86F2" w:rsidR="00C24942" w:rsidRPr="00BB1222" w:rsidRDefault="00C24942" w:rsidP="00410BC2">
      <w:pPr>
        <w:spacing w:line="276" w:lineRule="auto"/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17EE1C41" w14:textId="4575A7A1" w:rsidR="00E23FE7" w:rsidRPr="0065678D" w:rsidRDefault="007B75B0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CONSIDERATION OF THE</w:t>
      </w:r>
      <w:r w:rsidR="00B34550">
        <w:rPr>
          <w:rFonts w:asciiTheme="minorHAnsi" w:hAnsiTheme="minorHAnsi" w:cstheme="minorHAnsi"/>
          <w:b/>
          <w:sz w:val="22"/>
          <w:szCs w:val="22"/>
          <w:u w:val="single"/>
        </w:rPr>
        <w:t xml:space="preserve"> JANUARY 11, 2023 MIUNTES</w:t>
      </w:r>
      <w:r>
        <w:rPr>
          <w:rFonts w:asciiTheme="minorHAnsi" w:hAnsiTheme="minorHAnsi" w:cstheme="minorHAnsi"/>
          <w:sz w:val="22"/>
          <w:szCs w:val="22"/>
        </w:rPr>
        <w:t xml:space="preserve"> – Mr. Auth</w:t>
      </w:r>
      <w:r w:rsidR="00C24942" w:rsidRPr="0065678D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34CD9">
        <w:rPr>
          <w:rFonts w:asciiTheme="minorHAnsi" w:hAnsiTheme="minorHAnsi" w:cstheme="minorHAnsi"/>
          <w:sz w:val="22"/>
          <w:szCs w:val="22"/>
        </w:rPr>
        <w:t xml:space="preserve"> Advisory</w:t>
      </w:r>
      <w:r w:rsidR="00C24942" w:rsidRPr="0065678D">
        <w:rPr>
          <w:rFonts w:asciiTheme="minorHAnsi" w:hAnsiTheme="minorHAnsi" w:cstheme="minorHAnsi"/>
          <w:sz w:val="22"/>
          <w:szCs w:val="22"/>
        </w:rPr>
        <w:t xml:space="preserve"> Committee</w:t>
      </w:r>
      <w:r w:rsidR="00E03DBB" w:rsidRPr="0065678D">
        <w:rPr>
          <w:rFonts w:asciiTheme="minorHAnsi" w:hAnsiTheme="minorHAnsi" w:cstheme="minorHAnsi"/>
          <w:sz w:val="22"/>
          <w:szCs w:val="22"/>
        </w:rPr>
        <w:t>’s attention to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B34550">
        <w:rPr>
          <w:rFonts w:asciiTheme="minorHAnsi" w:hAnsiTheme="minorHAnsi" w:cstheme="minorHAnsi"/>
          <w:sz w:val="22"/>
          <w:szCs w:val="22"/>
        </w:rPr>
        <w:t>January 11, 2023</w:t>
      </w:r>
      <w:r w:rsidR="00162C11" w:rsidRPr="0065678D">
        <w:rPr>
          <w:rFonts w:asciiTheme="minorHAnsi" w:hAnsiTheme="minorHAnsi" w:cstheme="minorHAnsi"/>
          <w:sz w:val="22"/>
          <w:szCs w:val="22"/>
        </w:rPr>
        <w:t xml:space="preserve"> minutes. </w:t>
      </w:r>
      <w:r w:rsidR="00E03DBB" w:rsidRPr="0065678D">
        <w:rPr>
          <w:rFonts w:asciiTheme="minorHAnsi" w:hAnsiTheme="minorHAnsi" w:cstheme="minorHAnsi"/>
          <w:sz w:val="22"/>
          <w:szCs w:val="22"/>
        </w:rPr>
        <w:t>The minutes were emailed prior to today’s meeting.</w:t>
      </w:r>
      <w:r w:rsidR="008D31A5" w:rsidRPr="00656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641BF" w14:textId="77777777" w:rsidR="000310B3" w:rsidRPr="00BB1222" w:rsidRDefault="000310B3" w:rsidP="00410BC2">
      <w:pPr>
        <w:pStyle w:val="ListParagraph"/>
        <w:spacing w:line="276" w:lineRule="auto"/>
        <w:ind w:left="216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1562C470" w14:textId="414BFE01" w:rsidR="00BC1EC6" w:rsidRPr="0065678D" w:rsidRDefault="00A95BFB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UPON A MOTION BY</w:t>
      </w:r>
      <w:r w:rsidR="007235BA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75B0">
        <w:rPr>
          <w:rFonts w:asciiTheme="minorHAnsi" w:hAnsiTheme="minorHAnsi" w:cstheme="minorHAnsi"/>
          <w:b/>
          <w:sz w:val="22"/>
          <w:szCs w:val="22"/>
        </w:rPr>
        <w:t>Carlos De La Torre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BB1222">
        <w:rPr>
          <w:rFonts w:asciiTheme="minorHAnsi" w:hAnsiTheme="minorHAnsi" w:cstheme="minorHAnsi"/>
          <w:b/>
          <w:sz w:val="22"/>
          <w:szCs w:val="22"/>
        </w:rPr>
        <w:t>duly seconded</w:t>
      </w:r>
      <w:r w:rsidR="007B75B0">
        <w:rPr>
          <w:rFonts w:asciiTheme="minorHAnsi" w:hAnsiTheme="minorHAnsi" w:cstheme="minorHAnsi"/>
          <w:b/>
          <w:sz w:val="22"/>
          <w:szCs w:val="22"/>
        </w:rPr>
        <w:t xml:space="preserve"> by Gary Cumbie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, the PID </w:t>
      </w:r>
      <w:r w:rsidR="00162C11" w:rsidRPr="0065678D">
        <w:rPr>
          <w:rFonts w:asciiTheme="minorHAnsi" w:hAnsiTheme="minorHAnsi" w:cstheme="minorHAnsi"/>
          <w:b/>
          <w:sz w:val="22"/>
          <w:szCs w:val="22"/>
        </w:rPr>
        <w:t>#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1 Advisory </w:t>
      </w:r>
      <w:r w:rsidR="00C24942" w:rsidRPr="0065678D">
        <w:rPr>
          <w:rFonts w:asciiTheme="minorHAnsi" w:hAnsiTheme="minorHAnsi" w:cstheme="minorHAnsi"/>
          <w:b/>
          <w:sz w:val="22"/>
          <w:szCs w:val="22"/>
        </w:rPr>
        <w:t>Committee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 una</w:t>
      </w:r>
      <w:r w:rsidR="007B75B0">
        <w:rPr>
          <w:rFonts w:asciiTheme="minorHAnsi" w:hAnsiTheme="minorHAnsi" w:cstheme="minorHAnsi"/>
          <w:b/>
          <w:sz w:val="22"/>
          <w:szCs w:val="22"/>
        </w:rPr>
        <w:t xml:space="preserve">nimously approved the </w:t>
      </w:r>
      <w:r w:rsidR="00B34550">
        <w:rPr>
          <w:rFonts w:asciiTheme="minorHAnsi" w:hAnsiTheme="minorHAnsi" w:cstheme="minorHAnsi"/>
          <w:b/>
          <w:sz w:val="22"/>
          <w:szCs w:val="22"/>
        </w:rPr>
        <w:t>January 11, 2023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 meeting minutes</w:t>
      </w:r>
      <w:r w:rsidR="00C24942" w:rsidRPr="0065678D">
        <w:rPr>
          <w:rFonts w:asciiTheme="minorHAnsi" w:hAnsiTheme="minorHAnsi" w:cstheme="minorHAnsi"/>
          <w:b/>
          <w:sz w:val="22"/>
          <w:szCs w:val="22"/>
        </w:rPr>
        <w:t>.</w:t>
      </w:r>
    </w:p>
    <w:p w14:paraId="39A8570C" w14:textId="77777777" w:rsidR="001358A4" w:rsidRPr="00BB1222" w:rsidRDefault="001358A4" w:rsidP="00410BC2">
      <w:pPr>
        <w:spacing w:line="276" w:lineRule="auto"/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50DC1EB8" w14:textId="6D875B6F" w:rsidR="001B18C1" w:rsidRDefault="0057007F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HOPE UNIT UPDATE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Sgt. </w:t>
      </w:r>
      <w:r>
        <w:rPr>
          <w:rFonts w:asciiTheme="minorHAnsi" w:hAnsiTheme="minorHAnsi" w:cstheme="minorHAnsi"/>
          <w:bCs/>
          <w:sz w:val="22"/>
          <w:szCs w:val="22"/>
        </w:rPr>
        <w:t>Joel Starry</w:t>
      </w:r>
      <w:r w:rsidR="00D51E54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40FA">
        <w:rPr>
          <w:rFonts w:asciiTheme="minorHAnsi" w:hAnsiTheme="minorHAnsi" w:cstheme="minorHAnsi"/>
          <w:bCs/>
          <w:sz w:val="22"/>
          <w:szCs w:val="22"/>
        </w:rPr>
        <w:t>with the FWPD H</w:t>
      </w:r>
      <w:r w:rsidR="00D51E54">
        <w:rPr>
          <w:rFonts w:asciiTheme="minorHAnsi" w:hAnsiTheme="minorHAnsi" w:cstheme="minorHAnsi"/>
          <w:bCs/>
          <w:sz w:val="22"/>
          <w:szCs w:val="22"/>
        </w:rPr>
        <w:t>OPE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 unit</w:t>
      </w:r>
      <w:r w:rsidR="00D51E54">
        <w:rPr>
          <w:rFonts w:asciiTheme="minorHAnsi" w:hAnsiTheme="minorHAnsi" w:cstheme="minorHAnsi"/>
          <w:bCs/>
          <w:sz w:val="22"/>
          <w:szCs w:val="22"/>
        </w:rPr>
        <w:t>,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 talked about the homelessness </w:t>
      </w:r>
      <w:r w:rsidR="00D51E54">
        <w:rPr>
          <w:rFonts w:asciiTheme="minorHAnsi" w:hAnsiTheme="minorHAnsi" w:cstheme="minorHAnsi"/>
          <w:bCs/>
          <w:sz w:val="22"/>
          <w:szCs w:val="22"/>
        </w:rPr>
        <w:t>issue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 downtown. Last year there was a 30% increase in the homeless population </w:t>
      </w:r>
      <w:r w:rsidR="002F10F1">
        <w:rPr>
          <w:rFonts w:asciiTheme="minorHAnsi" w:hAnsiTheme="minorHAnsi" w:cstheme="minorHAnsi"/>
          <w:bCs/>
          <w:sz w:val="22"/>
          <w:szCs w:val="22"/>
        </w:rPr>
        <w:t>county-wide</w:t>
      </w:r>
      <w:r w:rsidR="003540FA">
        <w:rPr>
          <w:rFonts w:asciiTheme="minorHAnsi" w:hAnsiTheme="minorHAnsi" w:cstheme="minorHAnsi"/>
          <w:bCs/>
          <w:sz w:val="22"/>
          <w:szCs w:val="22"/>
        </w:rPr>
        <w:t>. Starry’s unit handles the homeless camp complaints around the city. In 2021, they responded to 584 complaints. Last year</w:t>
      </w:r>
      <w:r w:rsidR="00D51E54">
        <w:rPr>
          <w:rFonts w:asciiTheme="minorHAnsi" w:hAnsiTheme="minorHAnsi" w:cstheme="minorHAnsi"/>
          <w:bCs/>
          <w:sz w:val="22"/>
          <w:szCs w:val="22"/>
        </w:rPr>
        <w:t>’s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 complaints increased to 1,612. To date they have received 871 complaints. If </w:t>
      </w:r>
      <w:r w:rsidR="009D2A55">
        <w:rPr>
          <w:rFonts w:asciiTheme="minorHAnsi" w:hAnsiTheme="minorHAnsi" w:cstheme="minorHAnsi"/>
          <w:bCs/>
          <w:sz w:val="22"/>
          <w:szCs w:val="22"/>
        </w:rPr>
        <w:t>complaints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 continue at this rate, they will see over 176% increase from last year.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 (Many of the complaints are duplicates</w:t>
      </w:r>
      <w:r w:rsidR="002F10F1">
        <w:rPr>
          <w:rFonts w:asciiTheme="minorHAnsi" w:hAnsiTheme="minorHAnsi" w:cstheme="minorHAnsi"/>
          <w:bCs/>
          <w:sz w:val="22"/>
          <w:szCs w:val="22"/>
        </w:rPr>
        <w:t xml:space="preserve"> and could also be attributed to more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 people using the MyFW app.)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A39">
        <w:rPr>
          <w:rFonts w:asciiTheme="minorHAnsi" w:hAnsiTheme="minorHAnsi" w:cstheme="minorHAnsi"/>
          <w:bCs/>
          <w:sz w:val="22"/>
          <w:szCs w:val="22"/>
        </w:rPr>
        <w:t>E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ven with the increased workload, 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his unit has been 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taking care of </w:t>
      </w:r>
      <w:r w:rsidR="002F10F1">
        <w:rPr>
          <w:rFonts w:asciiTheme="minorHAnsi" w:hAnsiTheme="minorHAnsi" w:cstheme="minorHAnsi"/>
          <w:bCs/>
          <w:sz w:val="22"/>
          <w:szCs w:val="22"/>
        </w:rPr>
        <w:t xml:space="preserve">cleaning up 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camp </w:t>
      </w:r>
      <w:r w:rsidR="00D51E54">
        <w:rPr>
          <w:rFonts w:asciiTheme="minorHAnsi" w:hAnsiTheme="minorHAnsi" w:cstheme="minorHAnsi"/>
          <w:bCs/>
          <w:sz w:val="22"/>
          <w:szCs w:val="22"/>
        </w:rPr>
        <w:t>sites</w:t>
      </w:r>
      <w:r w:rsidR="003540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and getting in front of that population. </w:t>
      </w:r>
    </w:p>
    <w:p w14:paraId="29C357C4" w14:textId="77777777" w:rsidR="0003017B" w:rsidRPr="002F10F1" w:rsidRDefault="0003017B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49C6B92" w14:textId="7F2A560A" w:rsidR="001B18C1" w:rsidRDefault="009D2A55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here has been a huge shift in </w:t>
      </w:r>
      <w:r w:rsidR="002F10F1">
        <w:rPr>
          <w:rFonts w:asciiTheme="minorHAnsi" w:hAnsiTheme="minorHAnsi" w:cstheme="minorHAnsi"/>
          <w:bCs/>
          <w:sz w:val="22"/>
          <w:szCs w:val="22"/>
        </w:rPr>
        <w:t xml:space="preserve">the homelessness 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population demographics. It is a younger </w:t>
      </w:r>
      <w:r w:rsidR="00D51E54">
        <w:rPr>
          <w:rFonts w:asciiTheme="minorHAnsi" w:hAnsiTheme="minorHAnsi" w:cstheme="minorHAnsi"/>
          <w:bCs/>
          <w:sz w:val="22"/>
          <w:szCs w:val="22"/>
        </w:rPr>
        <w:t>generation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43208">
        <w:rPr>
          <w:rFonts w:asciiTheme="minorHAnsi" w:hAnsiTheme="minorHAnsi" w:cstheme="minorHAnsi"/>
          <w:bCs/>
          <w:sz w:val="22"/>
          <w:szCs w:val="22"/>
        </w:rPr>
        <w:t xml:space="preserve">Sgt. </w:t>
      </w:r>
      <w:r>
        <w:rPr>
          <w:rFonts w:asciiTheme="minorHAnsi" w:hAnsiTheme="minorHAnsi" w:cstheme="minorHAnsi"/>
          <w:bCs/>
          <w:sz w:val="22"/>
          <w:szCs w:val="22"/>
        </w:rPr>
        <w:t>Starry said</w:t>
      </w:r>
      <w:r w:rsidR="00D51E54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hey are seeing more violence, weapons and drugs. </w:t>
      </w:r>
      <w:r w:rsidR="00D51E54">
        <w:rPr>
          <w:rFonts w:asciiTheme="minorHAnsi" w:hAnsiTheme="minorHAnsi" w:cstheme="minorHAnsi"/>
          <w:bCs/>
          <w:sz w:val="22"/>
          <w:szCs w:val="22"/>
        </w:rPr>
        <w:t>The goal is to get these people off of the streets.</w:t>
      </w:r>
      <w:r w:rsidR="0003017B">
        <w:rPr>
          <w:rFonts w:asciiTheme="minorHAnsi" w:hAnsiTheme="minorHAnsi" w:cstheme="minorHAnsi"/>
          <w:bCs/>
          <w:sz w:val="22"/>
          <w:szCs w:val="22"/>
        </w:rPr>
        <w:t xml:space="preserve"> Starry said it is important to educate your staff and </w:t>
      </w:r>
      <w:r w:rsidR="0084433C">
        <w:rPr>
          <w:rFonts w:asciiTheme="minorHAnsi" w:hAnsiTheme="minorHAnsi" w:cstheme="minorHAnsi"/>
          <w:bCs/>
          <w:sz w:val="22"/>
          <w:szCs w:val="22"/>
        </w:rPr>
        <w:t>to know your NPOs, the different security groups, and the</w:t>
      </w:r>
      <w:r w:rsidR="00D51E54">
        <w:rPr>
          <w:rFonts w:asciiTheme="minorHAnsi" w:hAnsiTheme="minorHAnsi" w:cstheme="minorHAnsi"/>
          <w:bCs/>
          <w:sz w:val="22"/>
          <w:szCs w:val="22"/>
        </w:rPr>
        <w:t xml:space="preserve"> downtown</w:t>
      </w:r>
      <w:r w:rsidR="0084433C">
        <w:rPr>
          <w:rFonts w:asciiTheme="minorHAnsi" w:hAnsiTheme="minorHAnsi" w:cstheme="minorHAnsi"/>
          <w:bCs/>
          <w:sz w:val="22"/>
          <w:szCs w:val="22"/>
        </w:rPr>
        <w:t xml:space="preserve"> Ambassadors, who</w:t>
      </w:r>
      <w:r w:rsidR="00D51E54">
        <w:rPr>
          <w:rFonts w:asciiTheme="minorHAnsi" w:hAnsiTheme="minorHAnsi" w:cstheme="minorHAnsi"/>
          <w:bCs/>
          <w:sz w:val="22"/>
          <w:szCs w:val="22"/>
        </w:rPr>
        <w:t xml:space="preserve"> all</w:t>
      </w:r>
      <w:r w:rsidR="0084433C">
        <w:rPr>
          <w:rFonts w:asciiTheme="minorHAnsi" w:hAnsiTheme="minorHAnsi" w:cstheme="minorHAnsi"/>
          <w:bCs/>
          <w:sz w:val="22"/>
          <w:szCs w:val="22"/>
        </w:rPr>
        <w:t xml:space="preserve"> help the HOPE unit to handle the</w:t>
      </w:r>
      <w:r w:rsidR="002F10F1">
        <w:rPr>
          <w:rFonts w:asciiTheme="minorHAnsi" w:hAnsiTheme="minorHAnsi" w:cstheme="minorHAnsi"/>
          <w:bCs/>
          <w:sz w:val="22"/>
          <w:szCs w:val="22"/>
        </w:rPr>
        <w:t>se</w:t>
      </w:r>
      <w:r w:rsidR="0084433C">
        <w:rPr>
          <w:rFonts w:asciiTheme="minorHAnsi" w:hAnsiTheme="minorHAnsi" w:cstheme="minorHAnsi"/>
          <w:bCs/>
          <w:sz w:val="22"/>
          <w:szCs w:val="22"/>
        </w:rPr>
        <w:t xml:space="preserve"> issues. </w:t>
      </w:r>
    </w:p>
    <w:p w14:paraId="14D5043E" w14:textId="77777777" w:rsidR="0084433C" w:rsidRDefault="0084433C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D41B33" w14:textId="69E2AE4F" w:rsidR="00185EB6" w:rsidRDefault="0084433C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If you have a homeless person </w:t>
      </w:r>
      <w:r w:rsidR="00D51E54">
        <w:rPr>
          <w:rFonts w:asciiTheme="minorHAnsi" w:hAnsiTheme="minorHAnsi" w:cstheme="minorHAnsi"/>
          <w:bCs/>
          <w:sz w:val="22"/>
          <w:szCs w:val="22"/>
        </w:rPr>
        <w:t>on your property and they refuse to leave</w:t>
      </w:r>
      <w:r>
        <w:rPr>
          <w:rFonts w:asciiTheme="minorHAnsi" w:hAnsiTheme="minorHAnsi" w:cstheme="minorHAnsi"/>
          <w:bCs/>
          <w:sz w:val="22"/>
          <w:szCs w:val="22"/>
        </w:rPr>
        <w:t xml:space="preserve">, then </w:t>
      </w:r>
      <w:r w:rsidR="00D51E54">
        <w:rPr>
          <w:rFonts w:asciiTheme="minorHAnsi" w:hAnsiTheme="minorHAnsi" w:cstheme="minorHAnsi"/>
          <w:bCs/>
          <w:sz w:val="22"/>
          <w:szCs w:val="22"/>
        </w:rPr>
        <w:t>they will be charged with</w:t>
      </w:r>
      <w:r>
        <w:rPr>
          <w:rFonts w:asciiTheme="minorHAnsi" w:hAnsiTheme="minorHAnsi" w:cstheme="minorHAnsi"/>
          <w:bCs/>
          <w:sz w:val="22"/>
          <w:szCs w:val="22"/>
        </w:rPr>
        <w:t xml:space="preserve"> criminal trespassing.</w:t>
      </w:r>
      <w:r w:rsidR="00643208">
        <w:rPr>
          <w:rFonts w:asciiTheme="minorHAnsi" w:hAnsiTheme="minorHAnsi" w:cstheme="minorHAnsi"/>
          <w:bCs/>
          <w:sz w:val="22"/>
          <w:szCs w:val="22"/>
        </w:rPr>
        <w:t xml:space="preserve"> The DA’s office prefers that the PD issue a citation. The HOPE unit has no control over what the courts will do. (If a homeless person is issued a citation and returns to your property, they will be arrested. However, this can get lost in translation unless the same officer is dealing with the situation.) </w:t>
      </w:r>
      <w:r w:rsidR="002F10F1">
        <w:rPr>
          <w:rFonts w:asciiTheme="minorHAnsi" w:hAnsiTheme="minorHAnsi" w:cstheme="minorHAnsi"/>
          <w:bCs/>
          <w:sz w:val="22"/>
          <w:szCs w:val="22"/>
        </w:rPr>
        <w:t xml:space="preserve">There have not been enough consequences for the transient population for a long time. Mr. Taft asked if the distribution of </w:t>
      </w:r>
      <w:r w:rsidR="002F10F1" w:rsidRPr="00D51E54">
        <w:rPr>
          <w:rFonts w:asciiTheme="minorHAnsi" w:hAnsiTheme="minorHAnsi" w:cstheme="minorHAnsi"/>
          <w:b/>
          <w:sz w:val="22"/>
          <w:szCs w:val="22"/>
        </w:rPr>
        <w:t>No Trespassing</w:t>
      </w:r>
      <w:r w:rsidR="002F10F1">
        <w:rPr>
          <w:rFonts w:asciiTheme="minorHAnsi" w:hAnsiTheme="minorHAnsi" w:cstheme="minorHAnsi"/>
          <w:bCs/>
          <w:sz w:val="22"/>
          <w:szCs w:val="22"/>
        </w:rPr>
        <w:t xml:space="preserve"> signs to propert</w:t>
      </w:r>
      <w:r w:rsidR="00D51E54">
        <w:rPr>
          <w:rFonts w:asciiTheme="minorHAnsi" w:hAnsiTheme="minorHAnsi" w:cstheme="minorHAnsi"/>
          <w:bCs/>
          <w:sz w:val="22"/>
          <w:szCs w:val="22"/>
        </w:rPr>
        <w:t>y owners</w:t>
      </w:r>
      <w:r w:rsidR="002F10F1">
        <w:rPr>
          <w:rFonts w:asciiTheme="minorHAnsi" w:hAnsiTheme="minorHAnsi" w:cstheme="minorHAnsi"/>
          <w:bCs/>
          <w:sz w:val="22"/>
          <w:szCs w:val="22"/>
        </w:rPr>
        <w:t xml:space="preserve"> is helpful. Sgt. Starry said </w:t>
      </w:r>
      <w:r w:rsidR="00D51E54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2F10F1">
        <w:rPr>
          <w:rFonts w:asciiTheme="minorHAnsi" w:hAnsiTheme="minorHAnsi" w:cstheme="minorHAnsi"/>
          <w:bCs/>
          <w:sz w:val="22"/>
          <w:szCs w:val="22"/>
        </w:rPr>
        <w:t>signs are wonderful</w:t>
      </w:r>
      <w:r w:rsidR="00D51E54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643208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7C39E8">
        <w:rPr>
          <w:rFonts w:asciiTheme="minorHAnsi" w:hAnsiTheme="minorHAnsi" w:cstheme="minorHAnsi"/>
          <w:bCs/>
          <w:sz w:val="22"/>
          <w:szCs w:val="22"/>
        </w:rPr>
        <w:t>encourages</w:t>
      </w:r>
      <w:r w:rsidR="002F10F1">
        <w:rPr>
          <w:rFonts w:asciiTheme="minorHAnsi" w:hAnsiTheme="minorHAnsi" w:cstheme="minorHAnsi"/>
          <w:bCs/>
          <w:sz w:val="22"/>
          <w:szCs w:val="22"/>
        </w:rPr>
        <w:t xml:space="preserve"> businesses to put</w:t>
      </w:r>
      <w:r w:rsidR="007C39E8">
        <w:rPr>
          <w:rFonts w:asciiTheme="minorHAnsi" w:hAnsiTheme="minorHAnsi" w:cstheme="minorHAnsi"/>
          <w:bCs/>
          <w:sz w:val="22"/>
          <w:szCs w:val="22"/>
        </w:rPr>
        <w:t xml:space="preserve"> them up</w:t>
      </w:r>
      <w:r w:rsidR="002F10F1">
        <w:rPr>
          <w:rFonts w:asciiTheme="minorHAnsi" w:hAnsiTheme="minorHAnsi" w:cstheme="minorHAnsi"/>
          <w:bCs/>
          <w:sz w:val="22"/>
          <w:szCs w:val="22"/>
        </w:rPr>
        <w:t>.</w:t>
      </w:r>
      <w:r w:rsidR="000A1A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0F1">
        <w:rPr>
          <w:rFonts w:asciiTheme="minorHAnsi" w:hAnsiTheme="minorHAnsi" w:cstheme="minorHAnsi"/>
          <w:bCs/>
          <w:sz w:val="22"/>
          <w:szCs w:val="22"/>
        </w:rPr>
        <w:t>Starry said to call 911 for documentation purposes</w:t>
      </w:r>
      <w:r w:rsidR="000A1A27">
        <w:rPr>
          <w:rFonts w:asciiTheme="minorHAnsi" w:hAnsiTheme="minorHAnsi" w:cstheme="minorHAnsi"/>
          <w:bCs/>
          <w:sz w:val="22"/>
          <w:szCs w:val="22"/>
        </w:rPr>
        <w:t>, then reach out to your NPO. (Mr. Beard said he will send the PID 1 Advisory Board members the contact information for the downtown NPOs.)</w:t>
      </w:r>
    </w:p>
    <w:p w14:paraId="0E386614" w14:textId="77777777" w:rsidR="0057007F" w:rsidRPr="00DA28F0" w:rsidRDefault="0057007F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D32591" w14:textId="3B7ED330" w:rsidR="00011815" w:rsidRDefault="00A351E2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FINANCIAL REPORT FOR</w:t>
      </w:r>
      <w:r w:rsidR="00B72F86" w:rsidRPr="006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34550">
        <w:rPr>
          <w:rFonts w:asciiTheme="minorHAnsi" w:hAnsiTheme="minorHAnsi" w:cstheme="minorHAnsi"/>
          <w:b/>
          <w:sz w:val="22"/>
          <w:szCs w:val="22"/>
          <w:u w:val="single"/>
        </w:rPr>
        <w:t>2nd</w:t>
      </w:r>
      <w:r w:rsidR="00B72F86" w:rsidRPr="006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QUARTER OF FY </w:t>
      </w:r>
      <w:r w:rsidR="007B75B0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  <w:r w:rsidR="00A34CD9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B72F86" w:rsidRPr="0065678D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7B75B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0B50DF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54E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11815">
        <w:rPr>
          <w:rFonts w:asciiTheme="minorHAnsi" w:hAnsiTheme="minorHAnsi" w:cstheme="minorHAnsi"/>
          <w:sz w:val="22"/>
          <w:szCs w:val="22"/>
        </w:rPr>
        <w:t>Brandi Ervin reported the following:</w:t>
      </w:r>
    </w:p>
    <w:p w14:paraId="3C7C4118" w14:textId="4D4A24CF" w:rsidR="000A1A27" w:rsidRDefault="000A1A27" w:rsidP="000A1A27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half-way through th</w:t>
      </w:r>
      <w:r w:rsidR="0044654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fiscal year.</w:t>
      </w:r>
    </w:p>
    <w:p w14:paraId="6073759D" w14:textId="3F054A2E" w:rsidR="0057007F" w:rsidRDefault="00701DE8" w:rsidP="00DA28F0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0A1A27">
        <w:rPr>
          <w:rFonts w:asciiTheme="minorHAnsi" w:hAnsiTheme="minorHAnsi" w:cstheme="minorHAnsi"/>
          <w:sz w:val="22"/>
          <w:szCs w:val="22"/>
        </w:rPr>
        <w:t>PID</w:t>
      </w:r>
      <w:r w:rsidR="000A1A27">
        <w:rPr>
          <w:rFonts w:asciiTheme="minorHAnsi" w:hAnsiTheme="minorHAnsi" w:cstheme="minorHAnsi"/>
          <w:sz w:val="22"/>
          <w:szCs w:val="22"/>
        </w:rPr>
        <w:t xml:space="preserve"> 1</w:t>
      </w:r>
      <w:r w:rsidRPr="000A1A27">
        <w:rPr>
          <w:rFonts w:asciiTheme="minorHAnsi" w:hAnsiTheme="minorHAnsi" w:cstheme="minorHAnsi"/>
          <w:sz w:val="22"/>
          <w:szCs w:val="22"/>
        </w:rPr>
        <w:t xml:space="preserve"> </w:t>
      </w:r>
      <w:r w:rsidR="006F7790" w:rsidRPr="000A1A27">
        <w:rPr>
          <w:rFonts w:asciiTheme="minorHAnsi" w:hAnsiTheme="minorHAnsi" w:cstheme="minorHAnsi"/>
          <w:sz w:val="22"/>
          <w:szCs w:val="22"/>
        </w:rPr>
        <w:t xml:space="preserve">revenue is currently </w:t>
      </w:r>
      <w:r w:rsidRPr="000A1A27">
        <w:rPr>
          <w:rFonts w:asciiTheme="minorHAnsi" w:hAnsiTheme="minorHAnsi" w:cstheme="minorHAnsi"/>
          <w:sz w:val="22"/>
          <w:szCs w:val="22"/>
        </w:rPr>
        <w:t>$46</w:t>
      </w:r>
      <w:r w:rsidR="00DA28F0">
        <w:rPr>
          <w:rFonts w:asciiTheme="minorHAnsi" w:hAnsiTheme="minorHAnsi" w:cstheme="minorHAnsi"/>
          <w:sz w:val="22"/>
          <w:szCs w:val="22"/>
        </w:rPr>
        <w:t>,</w:t>
      </w:r>
      <w:r w:rsidRPr="000A1A27">
        <w:rPr>
          <w:rFonts w:asciiTheme="minorHAnsi" w:hAnsiTheme="minorHAnsi" w:cstheme="minorHAnsi"/>
          <w:sz w:val="22"/>
          <w:szCs w:val="22"/>
        </w:rPr>
        <w:t>754</w:t>
      </w:r>
      <w:r w:rsidR="00DA28F0">
        <w:rPr>
          <w:rFonts w:asciiTheme="minorHAnsi" w:hAnsiTheme="minorHAnsi" w:cstheme="minorHAnsi"/>
          <w:sz w:val="22"/>
          <w:szCs w:val="22"/>
        </w:rPr>
        <w:t>.</w:t>
      </w:r>
      <w:r w:rsidRPr="000A1A27">
        <w:rPr>
          <w:rFonts w:asciiTheme="minorHAnsi" w:hAnsiTheme="minorHAnsi" w:cstheme="minorHAnsi"/>
          <w:sz w:val="22"/>
          <w:szCs w:val="22"/>
        </w:rPr>
        <w:t xml:space="preserve"> </w:t>
      </w:r>
      <w:r w:rsidR="00DA28F0">
        <w:rPr>
          <w:rFonts w:asciiTheme="minorHAnsi" w:hAnsiTheme="minorHAnsi" w:cstheme="minorHAnsi"/>
          <w:sz w:val="22"/>
          <w:szCs w:val="22"/>
        </w:rPr>
        <w:t>T</w:t>
      </w:r>
      <w:r w:rsidR="006F7790" w:rsidRPr="000A1A27">
        <w:rPr>
          <w:rFonts w:asciiTheme="minorHAnsi" w:hAnsiTheme="minorHAnsi" w:cstheme="minorHAnsi"/>
          <w:sz w:val="22"/>
          <w:szCs w:val="22"/>
        </w:rPr>
        <w:t xml:space="preserve">his is </w:t>
      </w:r>
      <w:r w:rsidRPr="000A1A27">
        <w:rPr>
          <w:rFonts w:asciiTheme="minorHAnsi" w:hAnsiTheme="minorHAnsi" w:cstheme="minorHAnsi"/>
          <w:sz w:val="22"/>
          <w:szCs w:val="22"/>
        </w:rPr>
        <w:t>only 31% of the annual budget, however the T</w:t>
      </w:r>
      <w:r w:rsidR="00DA28F0">
        <w:rPr>
          <w:rFonts w:asciiTheme="minorHAnsi" w:hAnsiTheme="minorHAnsi" w:cstheme="minorHAnsi"/>
          <w:sz w:val="22"/>
          <w:szCs w:val="22"/>
        </w:rPr>
        <w:t>arrant County</w:t>
      </w:r>
      <w:r w:rsidRPr="000A1A27">
        <w:rPr>
          <w:rFonts w:asciiTheme="minorHAnsi" w:hAnsiTheme="minorHAnsi" w:cstheme="minorHAnsi"/>
          <w:sz w:val="22"/>
          <w:szCs w:val="22"/>
        </w:rPr>
        <w:t xml:space="preserve"> </w:t>
      </w:r>
      <w:r w:rsidR="00DA28F0">
        <w:rPr>
          <w:rFonts w:asciiTheme="minorHAnsi" w:hAnsiTheme="minorHAnsi" w:cstheme="minorHAnsi"/>
          <w:sz w:val="22"/>
          <w:szCs w:val="22"/>
        </w:rPr>
        <w:t>H</w:t>
      </w:r>
      <w:r w:rsidRPr="000A1A27">
        <w:rPr>
          <w:rFonts w:asciiTheme="minorHAnsi" w:hAnsiTheme="minorHAnsi" w:cstheme="minorHAnsi"/>
          <w:sz w:val="22"/>
          <w:szCs w:val="22"/>
        </w:rPr>
        <w:t xml:space="preserve">omeless </w:t>
      </w:r>
      <w:r w:rsidR="00DA28F0">
        <w:rPr>
          <w:rFonts w:asciiTheme="minorHAnsi" w:hAnsiTheme="minorHAnsi" w:cstheme="minorHAnsi"/>
          <w:sz w:val="22"/>
          <w:szCs w:val="22"/>
        </w:rPr>
        <w:t>O</w:t>
      </w:r>
      <w:r w:rsidRPr="000A1A27">
        <w:rPr>
          <w:rFonts w:asciiTheme="minorHAnsi" w:hAnsiTheme="minorHAnsi" w:cstheme="minorHAnsi"/>
          <w:sz w:val="22"/>
          <w:szCs w:val="22"/>
        </w:rPr>
        <w:t>utreach grant</w:t>
      </w:r>
      <w:r w:rsidR="0044654E">
        <w:rPr>
          <w:rFonts w:asciiTheme="minorHAnsi" w:hAnsiTheme="minorHAnsi" w:cstheme="minorHAnsi"/>
          <w:sz w:val="22"/>
          <w:szCs w:val="22"/>
        </w:rPr>
        <w:t xml:space="preserve"> was signed</w:t>
      </w:r>
      <w:r w:rsidR="006F7790" w:rsidRPr="000A1A27">
        <w:rPr>
          <w:rFonts w:asciiTheme="minorHAnsi" w:hAnsiTheme="minorHAnsi" w:cstheme="minorHAnsi"/>
          <w:sz w:val="22"/>
          <w:szCs w:val="22"/>
        </w:rPr>
        <w:t xml:space="preserve"> on March 20</w:t>
      </w:r>
      <w:r w:rsidR="0044654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44654E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="006F7790" w:rsidRPr="000A1A27">
        <w:rPr>
          <w:rFonts w:asciiTheme="minorHAnsi" w:hAnsiTheme="minorHAnsi" w:cstheme="minorHAnsi"/>
          <w:sz w:val="22"/>
          <w:szCs w:val="22"/>
        </w:rPr>
        <w:t xml:space="preserve"> and</w:t>
      </w:r>
      <w:r w:rsidR="00DA28F0">
        <w:rPr>
          <w:rFonts w:asciiTheme="minorHAnsi" w:hAnsiTheme="minorHAnsi" w:cstheme="minorHAnsi"/>
          <w:sz w:val="22"/>
          <w:szCs w:val="22"/>
        </w:rPr>
        <w:t xml:space="preserve"> </w:t>
      </w:r>
      <w:r w:rsidR="0044654E">
        <w:rPr>
          <w:rFonts w:asciiTheme="minorHAnsi" w:hAnsiTheme="minorHAnsi" w:cstheme="minorHAnsi"/>
          <w:sz w:val="22"/>
          <w:szCs w:val="22"/>
        </w:rPr>
        <w:t xml:space="preserve">we </w:t>
      </w:r>
      <w:r w:rsidRPr="000A1A27">
        <w:rPr>
          <w:rFonts w:asciiTheme="minorHAnsi" w:hAnsiTheme="minorHAnsi" w:cstheme="minorHAnsi"/>
          <w:sz w:val="22"/>
          <w:szCs w:val="22"/>
        </w:rPr>
        <w:t>should rece</w:t>
      </w:r>
      <w:r w:rsidR="00DA28F0">
        <w:rPr>
          <w:rFonts w:asciiTheme="minorHAnsi" w:hAnsiTheme="minorHAnsi" w:cstheme="minorHAnsi"/>
          <w:sz w:val="22"/>
          <w:szCs w:val="22"/>
        </w:rPr>
        <w:t>i</w:t>
      </w:r>
      <w:r w:rsidRPr="000A1A27">
        <w:rPr>
          <w:rFonts w:asciiTheme="minorHAnsi" w:hAnsiTheme="minorHAnsi" w:cstheme="minorHAnsi"/>
          <w:sz w:val="22"/>
          <w:szCs w:val="22"/>
        </w:rPr>
        <w:t>ve</w:t>
      </w:r>
      <w:r w:rsidR="006F7790" w:rsidRPr="000A1A27">
        <w:rPr>
          <w:rFonts w:asciiTheme="minorHAnsi" w:hAnsiTheme="minorHAnsi" w:cstheme="minorHAnsi"/>
          <w:sz w:val="22"/>
          <w:szCs w:val="22"/>
        </w:rPr>
        <w:t xml:space="preserve"> $49K</w:t>
      </w:r>
      <w:r w:rsidRPr="000A1A27">
        <w:rPr>
          <w:rFonts w:asciiTheme="minorHAnsi" w:hAnsiTheme="minorHAnsi" w:cstheme="minorHAnsi"/>
          <w:sz w:val="22"/>
          <w:szCs w:val="22"/>
        </w:rPr>
        <w:t xml:space="preserve"> in the 3</w:t>
      </w:r>
      <w:r w:rsidRPr="000A1A2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0A1A27">
        <w:rPr>
          <w:rFonts w:asciiTheme="minorHAnsi" w:hAnsiTheme="minorHAnsi" w:cstheme="minorHAnsi"/>
          <w:sz w:val="22"/>
          <w:szCs w:val="22"/>
        </w:rPr>
        <w:t xml:space="preserve"> quarter.</w:t>
      </w:r>
    </w:p>
    <w:p w14:paraId="7A5BFB18" w14:textId="0890AFDF" w:rsidR="0044654E" w:rsidRPr="00DA28F0" w:rsidRDefault="0044654E" w:rsidP="00DA28F0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Operations are 47% of the annual budget.</w:t>
      </w:r>
    </w:p>
    <w:p w14:paraId="57D616B2" w14:textId="6FF87061" w:rsidR="00701DE8" w:rsidRPr="00DA28F0" w:rsidRDefault="00701DE8" w:rsidP="0065678D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DA28F0">
        <w:rPr>
          <w:rFonts w:asciiTheme="minorHAnsi" w:hAnsiTheme="minorHAnsi" w:cstheme="minorHAnsi"/>
          <w:sz w:val="22"/>
          <w:szCs w:val="22"/>
        </w:rPr>
        <w:t xml:space="preserve">Other expenses </w:t>
      </w:r>
      <w:r w:rsidR="00DA28F0" w:rsidRPr="00DA28F0">
        <w:rPr>
          <w:rFonts w:asciiTheme="minorHAnsi" w:hAnsiTheme="minorHAnsi" w:cstheme="minorHAnsi"/>
          <w:sz w:val="22"/>
          <w:szCs w:val="22"/>
        </w:rPr>
        <w:t>are</w:t>
      </w:r>
      <w:r w:rsidRPr="00DA28F0">
        <w:rPr>
          <w:rFonts w:asciiTheme="minorHAnsi" w:hAnsiTheme="minorHAnsi" w:cstheme="minorHAnsi"/>
          <w:sz w:val="22"/>
          <w:szCs w:val="22"/>
        </w:rPr>
        <w:t xml:space="preserve"> </w:t>
      </w:r>
      <w:r w:rsidR="006F7790" w:rsidRPr="00DA28F0">
        <w:rPr>
          <w:rFonts w:asciiTheme="minorHAnsi" w:hAnsiTheme="minorHAnsi" w:cstheme="minorHAnsi"/>
          <w:sz w:val="22"/>
          <w:szCs w:val="22"/>
        </w:rPr>
        <w:t>almost</w:t>
      </w:r>
      <w:r w:rsidR="009A787E">
        <w:rPr>
          <w:rFonts w:asciiTheme="minorHAnsi" w:hAnsiTheme="minorHAnsi" w:cstheme="minorHAnsi"/>
          <w:sz w:val="22"/>
          <w:szCs w:val="22"/>
        </w:rPr>
        <w:t xml:space="preserve"> at</w:t>
      </w:r>
      <w:r w:rsidR="006F7790" w:rsidRPr="00DA28F0">
        <w:rPr>
          <w:rFonts w:asciiTheme="minorHAnsi" w:hAnsiTheme="minorHAnsi" w:cstheme="minorHAnsi"/>
          <w:sz w:val="22"/>
          <w:szCs w:val="22"/>
        </w:rPr>
        <w:t xml:space="preserve"> </w:t>
      </w:r>
      <w:r w:rsidRPr="00DA28F0">
        <w:rPr>
          <w:rFonts w:asciiTheme="minorHAnsi" w:hAnsiTheme="minorHAnsi" w:cstheme="minorHAnsi"/>
          <w:sz w:val="22"/>
          <w:szCs w:val="22"/>
        </w:rPr>
        <w:t>12% due to the tree light</w:t>
      </w:r>
      <w:r w:rsidR="006F7790" w:rsidRPr="00DA28F0">
        <w:rPr>
          <w:rFonts w:asciiTheme="minorHAnsi" w:hAnsiTheme="minorHAnsi" w:cstheme="minorHAnsi"/>
          <w:sz w:val="22"/>
          <w:szCs w:val="22"/>
        </w:rPr>
        <w:t xml:space="preserve"> repair being in that line item. </w:t>
      </w:r>
      <w:r w:rsidR="00DA28F0">
        <w:rPr>
          <w:rFonts w:asciiTheme="minorHAnsi" w:hAnsiTheme="minorHAnsi" w:cstheme="minorHAnsi"/>
          <w:sz w:val="22"/>
          <w:szCs w:val="22"/>
        </w:rPr>
        <w:t>(Those repairs were not done until April.)</w:t>
      </w:r>
    </w:p>
    <w:p w14:paraId="4EFCF3E2" w14:textId="1775967A" w:rsidR="006F7790" w:rsidRPr="00DA28F0" w:rsidRDefault="006F7790" w:rsidP="00DA28F0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DA28F0">
        <w:rPr>
          <w:rFonts w:asciiTheme="minorHAnsi" w:hAnsiTheme="minorHAnsi" w:cstheme="minorHAnsi"/>
          <w:sz w:val="22"/>
          <w:szCs w:val="22"/>
        </w:rPr>
        <w:t xml:space="preserve">Transportation and </w:t>
      </w:r>
      <w:r w:rsidR="00DA28F0">
        <w:rPr>
          <w:rFonts w:asciiTheme="minorHAnsi" w:hAnsiTheme="minorHAnsi" w:cstheme="minorHAnsi"/>
          <w:sz w:val="22"/>
          <w:szCs w:val="22"/>
        </w:rPr>
        <w:t>P</w:t>
      </w:r>
      <w:r w:rsidRPr="00DA28F0">
        <w:rPr>
          <w:rFonts w:asciiTheme="minorHAnsi" w:hAnsiTheme="minorHAnsi" w:cstheme="minorHAnsi"/>
          <w:sz w:val="22"/>
          <w:szCs w:val="22"/>
        </w:rPr>
        <w:t>lannin</w:t>
      </w:r>
      <w:r w:rsidR="00CA3F74" w:rsidRPr="00DA28F0">
        <w:rPr>
          <w:rFonts w:asciiTheme="minorHAnsi" w:hAnsiTheme="minorHAnsi" w:cstheme="minorHAnsi"/>
          <w:sz w:val="22"/>
          <w:szCs w:val="22"/>
        </w:rPr>
        <w:t>g</w:t>
      </w:r>
      <w:r w:rsidR="00D10CF9">
        <w:rPr>
          <w:rFonts w:asciiTheme="minorHAnsi" w:hAnsiTheme="minorHAnsi" w:cstheme="minorHAnsi"/>
          <w:sz w:val="22"/>
          <w:szCs w:val="22"/>
        </w:rPr>
        <w:t xml:space="preserve"> are</w:t>
      </w:r>
      <w:r w:rsidR="00DA28F0">
        <w:rPr>
          <w:rFonts w:asciiTheme="minorHAnsi" w:hAnsiTheme="minorHAnsi" w:cstheme="minorHAnsi"/>
          <w:sz w:val="22"/>
          <w:szCs w:val="22"/>
        </w:rPr>
        <w:t xml:space="preserve"> </w:t>
      </w:r>
      <w:r w:rsidRPr="00DA28F0">
        <w:rPr>
          <w:rFonts w:asciiTheme="minorHAnsi" w:hAnsiTheme="minorHAnsi" w:cstheme="minorHAnsi"/>
          <w:sz w:val="22"/>
          <w:szCs w:val="22"/>
        </w:rPr>
        <w:t>at 62%.</w:t>
      </w:r>
      <w:r w:rsidR="0044654E">
        <w:rPr>
          <w:rFonts w:asciiTheme="minorHAnsi" w:hAnsiTheme="minorHAnsi" w:cstheme="minorHAnsi"/>
          <w:sz w:val="22"/>
          <w:szCs w:val="22"/>
        </w:rPr>
        <w:t xml:space="preserve"> </w:t>
      </w:r>
      <w:r w:rsidR="00D10CF9">
        <w:rPr>
          <w:rFonts w:asciiTheme="minorHAnsi" w:hAnsiTheme="minorHAnsi" w:cstheme="minorHAnsi"/>
          <w:sz w:val="22"/>
          <w:szCs w:val="22"/>
        </w:rPr>
        <w:t>T</w:t>
      </w:r>
      <w:r w:rsidR="0044654E">
        <w:rPr>
          <w:rFonts w:asciiTheme="minorHAnsi" w:hAnsiTheme="minorHAnsi" w:cstheme="minorHAnsi"/>
          <w:sz w:val="22"/>
          <w:szCs w:val="22"/>
        </w:rPr>
        <w:t>he payment for Molly the Trolley</w:t>
      </w:r>
      <w:r w:rsidR="00D10CF9">
        <w:rPr>
          <w:rFonts w:asciiTheme="minorHAnsi" w:hAnsiTheme="minorHAnsi" w:cstheme="minorHAnsi"/>
          <w:sz w:val="22"/>
          <w:szCs w:val="22"/>
        </w:rPr>
        <w:t xml:space="preserve"> has been made as well as</w:t>
      </w:r>
      <w:r w:rsidR="0044654E">
        <w:rPr>
          <w:rFonts w:asciiTheme="minorHAnsi" w:hAnsiTheme="minorHAnsi" w:cstheme="minorHAnsi"/>
          <w:sz w:val="22"/>
          <w:szCs w:val="22"/>
        </w:rPr>
        <w:t xml:space="preserve"> the $10K Bike Share sponsorship.</w:t>
      </w:r>
    </w:p>
    <w:p w14:paraId="1A3F24ED" w14:textId="7A3CD5DE" w:rsidR="006F7790" w:rsidRPr="00DA28F0" w:rsidRDefault="006F7790" w:rsidP="00DA28F0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DA28F0">
        <w:rPr>
          <w:rFonts w:asciiTheme="minorHAnsi" w:hAnsiTheme="minorHAnsi" w:cstheme="minorHAnsi"/>
          <w:sz w:val="22"/>
          <w:szCs w:val="22"/>
        </w:rPr>
        <w:t>Marketing is at 41%</w:t>
      </w:r>
      <w:r w:rsidR="00DA28F0">
        <w:rPr>
          <w:rFonts w:asciiTheme="minorHAnsi" w:hAnsiTheme="minorHAnsi" w:cstheme="minorHAnsi"/>
          <w:sz w:val="22"/>
          <w:szCs w:val="22"/>
        </w:rPr>
        <w:t>.</w:t>
      </w:r>
    </w:p>
    <w:p w14:paraId="747C9E78" w14:textId="47219082" w:rsidR="00121EE2" w:rsidRDefault="006F7790" w:rsidP="00DA28F0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DA28F0">
        <w:rPr>
          <w:rFonts w:asciiTheme="minorHAnsi" w:hAnsiTheme="minorHAnsi" w:cstheme="minorHAnsi"/>
          <w:sz w:val="22"/>
          <w:szCs w:val="22"/>
        </w:rPr>
        <w:t xml:space="preserve">Research </w:t>
      </w:r>
      <w:r w:rsidR="00DA28F0">
        <w:rPr>
          <w:rFonts w:asciiTheme="minorHAnsi" w:hAnsiTheme="minorHAnsi" w:cstheme="minorHAnsi"/>
          <w:sz w:val="22"/>
          <w:szCs w:val="22"/>
        </w:rPr>
        <w:t xml:space="preserve">is </w:t>
      </w:r>
      <w:r w:rsidRPr="00DA28F0">
        <w:rPr>
          <w:rFonts w:asciiTheme="minorHAnsi" w:hAnsiTheme="minorHAnsi" w:cstheme="minorHAnsi"/>
          <w:sz w:val="22"/>
          <w:szCs w:val="22"/>
        </w:rPr>
        <w:t>at 47%</w:t>
      </w:r>
      <w:r w:rsidR="00DA28F0">
        <w:rPr>
          <w:rFonts w:asciiTheme="minorHAnsi" w:hAnsiTheme="minorHAnsi" w:cstheme="minorHAnsi"/>
          <w:sz w:val="22"/>
          <w:szCs w:val="22"/>
        </w:rPr>
        <w:t>.</w:t>
      </w:r>
    </w:p>
    <w:p w14:paraId="0E592FD0" w14:textId="158ED7D3" w:rsidR="006F7790" w:rsidRPr="00DA28F0" w:rsidRDefault="009A787E" w:rsidP="0065678D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F7790" w:rsidRPr="00DA28F0">
        <w:rPr>
          <w:rFonts w:asciiTheme="minorHAnsi" w:hAnsiTheme="minorHAnsi" w:cstheme="minorHAnsi"/>
          <w:sz w:val="22"/>
          <w:szCs w:val="22"/>
        </w:rPr>
        <w:t>he</w:t>
      </w:r>
      <w:r w:rsidR="00DA28F0">
        <w:rPr>
          <w:rFonts w:asciiTheme="minorHAnsi" w:hAnsiTheme="minorHAnsi" w:cstheme="minorHAnsi"/>
          <w:sz w:val="22"/>
          <w:szCs w:val="22"/>
        </w:rPr>
        <w:t xml:space="preserve"> State of Downtown report</w:t>
      </w:r>
      <w:r>
        <w:rPr>
          <w:rFonts w:asciiTheme="minorHAnsi" w:hAnsiTheme="minorHAnsi" w:cstheme="minorHAnsi"/>
          <w:sz w:val="22"/>
          <w:szCs w:val="22"/>
        </w:rPr>
        <w:t xml:space="preserve"> was completed</w:t>
      </w:r>
      <w:r w:rsidR="006F7790" w:rsidRPr="00DA28F0">
        <w:rPr>
          <w:rFonts w:asciiTheme="minorHAnsi" w:hAnsiTheme="minorHAnsi" w:cstheme="minorHAnsi"/>
          <w:sz w:val="22"/>
          <w:szCs w:val="22"/>
        </w:rPr>
        <w:t xml:space="preserve"> using</w:t>
      </w:r>
      <w:r w:rsidR="00DA28F0">
        <w:rPr>
          <w:rFonts w:asciiTheme="minorHAnsi" w:hAnsiTheme="minorHAnsi" w:cstheme="minorHAnsi"/>
          <w:sz w:val="22"/>
          <w:szCs w:val="22"/>
        </w:rPr>
        <w:t xml:space="preserve"> </w:t>
      </w:r>
      <w:r w:rsidR="006F7790" w:rsidRPr="00DA28F0">
        <w:rPr>
          <w:rFonts w:asciiTheme="minorHAnsi" w:hAnsiTheme="minorHAnsi" w:cstheme="minorHAnsi"/>
          <w:sz w:val="22"/>
          <w:szCs w:val="22"/>
        </w:rPr>
        <w:t>50% of the annual budget</w:t>
      </w:r>
      <w:r w:rsidR="00DA28F0">
        <w:rPr>
          <w:rFonts w:asciiTheme="minorHAnsi" w:hAnsiTheme="minorHAnsi" w:cstheme="minorHAnsi"/>
          <w:sz w:val="22"/>
          <w:szCs w:val="22"/>
        </w:rPr>
        <w:t>.</w:t>
      </w:r>
      <w:r w:rsidR="00121EE2" w:rsidRPr="00DA28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121EE2" w:rsidRPr="00DA28F0">
        <w:rPr>
          <w:rFonts w:asciiTheme="minorHAnsi" w:hAnsiTheme="minorHAnsi" w:cstheme="minorHAnsi"/>
          <w:sz w:val="22"/>
          <w:szCs w:val="22"/>
        </w:rPr>
        <w:t>he remain</w:t>
      </w:r>
      <w:r w:rsidR="00DA28F0">
        <w:rPr>
          <w:rFonts w:asciiTheme="minorHAnsi" w:hAnsiTheme="minorHAnsi" w:cstheme="minorHAnsi"/>
          <w:sz w:val="22"/>
          <w:szCs w:val="22"/>
        </w:rPr>
        <w:t>der</w:t>
      </w:r>
      <w:r w:rsidR="00121EE2" w:rsidRPr="00DA28F0">
        <w:rPr>
          <w:rFonts w:asciiTheme="minorHAnsi" w:hAnsiTheme="minorHAnsi" w:cstheme="minorHAnsi"/>
          <w:sz w:val="22"/>
          <w:szCs w:val="22"/>
        </w:rPr>
        <w:t xml:space="preserve"> of those funds </w:t>
      </w:r>
      <w:r>
        <w:rPr>
          <w:rFonts w:asciiTheme="minorHAnsi" w:hAnsiTheme="minorHAnsi" w:cstheme="minorHAnsi"/>
          <w:sz w:val="22"/>
          <w:szCs w:val="22"/>
        </w:rPr>
        <w:t xml:space="preserve">will be used </w:t>
      </w:r>
      <w:r w:rsidR="00121EE2" w:rsidRPr="00DA28F0">
        <w:rPr>
          <w:rFonts w:asciiTheme="minorHAnsi" w:hAnsiTheme="minorHAnsi" w:cstheme="minorHAnsi"/>
          <w:sz w:val="22"/>
          <w:szCs w:val="22"/>
        </w:rPr>
        <w:t>for a residential</w:t>
      </w:r>
      <w:r w:rsidR="00767430" w:rsidRPr="00DA28F0">
        <w:rPr>
          <w:rFonts w:asciiTheme="minorHAnsi" w:hAnsiTheme="minorHAnsi" w:cstheme="minorHAnsi"/>
          <w:sz w:val="22"/>
          <w:szCs w:val="22"/>
        </w:rPr>
        <w:t xml:space="preserve"> survey later in the year.</w:t>
      </w:r>
    </w:p>
    <w:p w14:paraId="51E57E93" w14:textId="3B96DDC0" w:rsidR="00121EE2" w:rsidRPr="00DA28F0" w:rsidRDefault="00121EE2" w:rsidP="00DA28F0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DA28F0">
        <w:rPr>
          <w:rFonts w:asciiTheme="minorHAnsi" w:hAnsiTheme="minorHAnsi" w:cstheme="minorHAnsi"/>
          <w:sz w:val="22"/>
          <w:szCs w:val="22"/>
        </w:rPr>
        <w:t>Admin</w:t>
      </w:r>
      <w:r w:rsidR="00767430" w:rsidRPr="00DA28F0">
        <w:rPr>
          <w:rFonts w:asciiTheme="minorHAnsi" w:hAnsiTheme="minorHAnsi" w:cstheme="minorHAnsi"/>
          <w:sz w:val="22"/>
          <w:szCs w:val="22"/>
        </w:rPr>
        <w:t>istration is</w:t>
      </w:r>
      <w:r w:rsidRPr="00DA28F0">
        <w:rPr>
          <w:rFonts w:asciiTheme="minorHAnsi" w:hAnsiTheme="minorHAnsi" w:cstheme="minorHAnsi"/>
          <w:sz w:val="22"/>
          <w:szCs w:val="22"/>
        </w:rPr>
        <w:t xml:space="preserve"> at 48%</w:t>
      </w:r>
      <w:r w:rsidR="00DA28F0">
        <w:rPr>
          <w:rFonts w:asciiTheme="minorHAnsi" w:hAnsiTheme="minorHAnsi" w:cstheme="minorHAnsi"/>
          <w:sz w:val="22"/>
          <w:szCs w:val="22"/>
        </w:rPr>
        <w:t>.</w:t>
      </w:r>
    </w:p>
    <w:p w14:paraId="42283E6F" w14:textId="427A555D" w:rsidR="00121EE2" w:rsidRDefault="00121EE2" w:rsidP="00DA28F0">
      <w:pPr>
        <w:pStyle w:val="ListParagraph"/>
        <w:numPr>
          <w:ilvl w:val="0"/>
          <w:numId w:val="46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DA28F0">
        <w:rPr>
          <w:rFonts w:asciiTheme="minorHAnsi" w:hAnsiTheme="minorHAnsi" w:cstheme="minorHAnsi"/>
          <w:sz w:val="22"/>
          <w:szCs w:val="22"/>
        </w:rPr>
        <w:t xml:space="preserve">Total </w:t>
      </w:r>
      <w:r w:rsidR="00DA28F0">
        <w:rPr>
          <w:rFonts w:asciiTheme="minorHAnsi" w:hAnsiTheme="minorHAnsi" w:cstheme="minorHAnsi"/>
          <w:sz w:val="22"/>
          <w:szCs w:val="22"/>
        </w:rPr>
        <w:t>O</w:t>
      </w:r>
      <w:r w:rsidRPr="00DA28F0">
        <w:rPr>
          <w:rFonts w:asciiTheme="minorHAnsi" w:hAnsiTheme="minorHAnsi" w:cstheme="minorHAnsi"/>
          <w:sz w:val="22"/>
          <w:szCs w:val="22"/>
        </w:rPr>
        <w:t xml:space="preserve">perating expenses </w:t>
      </w:r>
      <w:r w:rsidR="00DA28F0">
        <w:rPr>
          <w:rFonts w:asciiTheme="minorHAnsi" w:hAnsiTheme="minorHAnsi" w:cstheme="minorHAnsi"/>
          <w:sz w:val="22"/>
          <w:szCs w:val="22"/>
        </w:rPr>
        <w:t>are</w:t>
      </w:r>
      <w:r w:rsidRPr="00DA28F0">
        <w:rPr>
          <w:rFonts w:asciiTheme="minorHAnsi" w:hAnsiTheme="minorHAnsi" w:cstheme="minorHAnsi"/>
          <w:sz w:val="22"/>
          <w:szCs w:val="22"/>
        </w:rPr>
        <w:t xml:space="preserve"> 47% of the annual budget</w:t>
      </w:r>
      <w:r w:rsidR="00DA28F0">
        <w:rPr>
          <w:rFonts w:asciiTheme="minorHAnsi" w:hAnsiTheme="minorHAnsi" w:cstheme="minorHAnsi"/>
          <w:sz w:val="22"/>
          <w:szCs w:val="22"/>
        </w:rPr>
        <w:t>.</w:t>
      </w:r>
    </w:p>
    <w:p w14:paraId="0ED3A1F9" w14:textId="77777777" w:rsidR="00DA28F0" w:rsidRPr="00DA28F0" w:rsidRDefault="00DA28F0" w:rsidP="00DA28F0">
      <w:pPr>
        <w:pStyle w:val="ListParagraph"/>
        <w:spacing w:line="276" w:lineRule="auto"/>
        <w:ind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00A810F9" w14:textId="3C37FBA6" w:rsidR="00121EE2" w:rsidRDefault="00767430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Ervin informed the committee that we</w:t>
      </w:r>
      <w:r w:rsidR="00121E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had</w:t>
      </w:r>
      <w:r w:rsidR="00121EE2">
        <w:rPr>
          <w:rFonts w:asciiTheme="minorHAnsi" w:hAnsiTheme="minorHAnsi" w:cstheme="minorHAnsi"/>
          <w:sz w:val="22"/>
          <w:szCs w:val="22"/>
        </w:rPr>
        <w:t xml:space="preserve"> to make a mid-year adjustment</w:t>
      </w:r>
      <w:r w:rsidR="00DA28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to r</w:t>
      </w:r>
      <w:r w:rsidR="00121EE2">
        <w:rPr>
          <w:rFonts w:asciiTheme="minorHAnsi" w:hAnsiTheme="minorHAnsi" w:cstheme="minorHAnsi"/>
          <w:sz w:val="22"/>
          <w:szCs w:val="22"/>
        </w:rPr>
        <w:t xml:space="preserve">eallocate </w:t>
      </w:r>
      <w:r>
        <w:rPr>
          <w:rFonts w:asciiTheme="minorHAnsi" w:hAnsiTheme="minorHAnsi" w:cstheme="minorHAnsi"/>
          <w:sz w:val="22"/>
          <w:szCs w:val="22"/>
        </w:rPr>
        <w:t>$</w:t>
      </w:r>
      <w:r w:rsidR="00121EE2">
        <w:rPr>
          <w:rFonts w:asciiTheme="minorHAnsi" w:hAnsiTheme="minorHAnsi" w:cstheme="minorHAnsi"/>
          <w:sz w:val="22"/>
          <w:szCs w:val="22"/>
        </w:rPr>
        <w:t xml:space="preserve">9K from </w:t>
      </w:r>
      <w:r>
        <w:rPr>
          <w:rFonts w:asciiTheme="minorHAnsi" w:hAnsiTheme="minorHAnsi" w:cstheme="minorHAnsi"/>
          <w:sz w:val="22"/>
          <w:szCs w:val="22"/>
        </w:rPr>
        <w:t>L</w:t>
      </w:r>
      <w:r w:rsidR="00121EE2">
        <w:rPr>
          <w:rFonts w:asciiTheme="minorHAnsi" w:hAnsiTheme="minorHAnsi" w:cstheme="minorHAnsi"/>
          <w:sz w:val="22"/>
          <w:szCs w:val="22"/>
        </w:rPr>
        <w:t xml:space="preserve">andscaping in </w:t>
      </w:r>
      <w:r>
        <w:rPr>
          <w:rFonts w:asciiTheme="minorHAnsi" w:hAnsiTheme="minorHAnsi" w:cstheme="minorHAnsi"/>
          <w:sz w:val="22"/>
          <w:szCs w:val="22"/>
        </w:rPr>
        <w:t>O</w:t>
      </w:r>
      <w:r w:rsidR="00121EE2">
        <w:rPr>
          <w:rFonts w:asciiTheme="minorHAnsi" w:hAnsiTheme="minorHAnsi" w:cstheme="minorHAnsi"/>
          <w:sz w:val="22"/>
          <w:szCs w:val="22"/>
        </w:rPr>
        <w:t xml:space="preserve">perations to the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121EE2">
        <w:rPr>
          <w:rFonts w:asciiTheme="minorHAnsi" w:hAnsiTheme="minorHAnsi" w:cstheme="minorHAnsi"/>
          <w:sz w:val="22"/>
          <w:szCs w:val="22"/>
        </w:rPr>
        <w:t>mbassador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121EE2">
        <w:rPr>
          <w:rFonts w:asciiTheme="minorHAnsi" w:hAnsiTheme="minorHAnsi" w:cstheme="minorHAnsi"/>
          <w:sz w:val="22"/>
          <w:szCs w:val="22"/>
        </w:rPr>
        <w:t xml:space="preserve">rogram line item. This was </w:t>
      </w:r>
      <w:r>
        <w:rPr>
          <w:rFonts w:asciiTheme="minorHAnsi" w:hAnsiTheme="minorHAnsi" w:cstheme="minorHAnsi"/>
          <w:sz w:val="22"/>
          <w:szCs w:val="22"/>
        </w:rPr>
        <w:t xml:space="preserve">needed </w:t>
      </w:r>
      <w:r w:rsidR="00121EE2">
        <w:rPr>
          <w:rFonts w:asciiTheme="minorHAnsi" w:hAnsiTheme="minorHAnsi" w:cstheme="minorHAnsi"/>
          <w:sz w:val="22"/>
          <w:szCs w:val="22"/>
        </w:rPr>
        <w:t>in order to keep the services the same as the previous year. Th</w:t>
      </w:r>
      <w:r>
        <w:rPr>
          <w:rFonts w:asciiTheme="minorHAnsi" w:hAnsiTheme="minorHAnsi" w:cstheme="minorHAnsi"/>
          <w:sz w:val="22"/>
          <w:szCs w:val="22"/>
        </w:rPr>
        <w:t>e</w:t>
      </w:r>
      <w:r w:rsidR="0044654E">
        <w:rPr>
          <w:rFonts w:asciiTheme="minorHAnsi" w:hAnsiTheme="minorHAnsi" w:cstheme="minorHAnsi"/>
          <w:sz w:val="22"/>
          <w:szCs w:val="22"/>
        </w:rPr>
        <w:t xml:space="preserve"> mid-year</w:t>
      </w:r>
      <w:r w:rsidR="00121EE2">
        <w:rPr>
          <w:rFonts w:asciiTheme="minorHAnsi" w:hAnsiTheme="minorHAnsi" w:cstheme="minorHAnsi"/>
          <w:sz w:val="22"/>
          <w:szCs w:val="22"/>
        </w:rPr>
        <w:t xml:space="preserve"> adjust</w:t>
      </w:r>
      <w:r>
        <w:rPr>
          <w:rFonts w:asciiTheme="minorHAnsi" w:hAnsiTheme="minorHAnsi" w:cstheme="minorHAnsi"/>
          <w:sz w:val="22"/>
          <w:szCs w:val="22"/>
        </w:rPr>
        <w:t>ment</w:t>
      </w:r>
      <w:r w:rsidR="00121EE2">
        <w:rPr>
          <w:rFonts w:asciiTheme="minorHAnsi" w:hAnsiTheme="minorHAnsi" w:cstheme="minorHAnsi"/>
          <w:sz w:val="22"/>
          <w:szCs w:val="22"/>
        </w:rPr>
        <w:t xml:space="preserve"> was approved by </w:t>
      </w:r>
      <w:proofErr w:type="gramStart"/>
      <w:r w:rsidR="00DA28F0">
        <w:rPr>
          <w:rFonts w:asciiTheme="minorHAnsi" w:hAnsiTheme="minorHAnsi" w:cstheme="minorHAnsi"/>
          <w:sz w:val="22"/>
          <w:szCs w:val="22"/>
        </w:rPr>
        <w:t>C</w:t>
      </w:r>
      <w:r w:rsidR="00121EE2">
        <w:rPr>
          <w:rFonts w:asciiTheme="minorHAnsi" w:hAnsiTheme="minorHAnsi" w:cstheme="minorHAnsi"/>
          <w:sz w:val="22"/>
          <w:szCs w:val="22"/>
        </w:rPr>
        <w:t>ity</w:t>
      </w:r>
      <w:proofErr w:type="gramEnd"/>
      <w:r w:rsidR="00121EE2">
        <w:rPr>
          <w:rFonts w:asciiTheme="minorHAnsi" w:hAnsiTheme="minorHAnsi" w:cstheme="minorHAnsi"/>
          <w:sz w:val="22"/>
          <w:szCs w:val="22"/>
        </w:rPr>
        <w:t xml:space="preserve"> </w:t>
      </w:r>
      <w:r w:rsidR="00DA28F0">
        <w:rPr>
          <w:rFonts w:asciiTheme="minorHAnsi" w:hAnsiTheme="minorHAnsi" w:cstheme="minorHAnsi"/>
          <w:sz w:val="22"/>
          <w:szCs w:val="22"/>
        </w:rPr>
        <w:t>C</w:t>
      </w:r>
      <w:r w:rsidR="00121EE2">
        <w:rPr>
          <w:rFonts w:asciiTheme="minorHAnsi" w:hAnsiTheme="minorHAnsi" w:cstheme="minorHAnsi"/>
          <w:sz w:val="22"/>
          <w:szCs w:val="22"/>
        </w:rPr>
        <w:t>ouncil yesterday.</w:t>
      </w:r>
    </w:p>
    <w:p w14:paraId="71358D80" w14:textId="77777777" w:rsidR="00767430" w:rsidRPr="00DA28F0" w:rsidRDefault="00767430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3090A156" w14:textId="23368DF8" w:rsidR="00A34CD9" w:rsidRPr="0065678D" w:rsidRDefault="00A34CD9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UPON A MOTION</w:t>
      </w:r>
      <w:r w:rsidR="007B75B0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B34550">
        <w:rPr>
          <w:rFonts w:asciiTheme="minorHAnsi" w:hAnsiTheme="minorHAnsi" w:cstheme="minorHAnsi"/>
          <w:b/>
          <w:sz w:val="22"/>
          <w:szCs w:val="22"/>
        </w:rPr>
        <w:t>Marie Holliday</w:t>
      </w:r>
      <w:r>
        <w:rPr>
          <w:rFonts w:asciiTheme="minorHAnsi" w:hAnsiTheme="minorHAnsi" w:cstheme="minorHAnsi"/>
          <w:b/>
          <w:sz w:val="22"/>
          <w:szCs w:val="22"/>
        </w:rPr>
        <w:t xml:space="preserve"> and d</w:t>
      </w:r>
      <w:r w:rsidR="007B75B0">
        <w:rPr>
          <w:rFonts w:asciiTheme="minorHAnsi" w:hAnsiTheme="minorHAnsi" w:cstheme="minorHAnsi"/>
          <w:b/>
          <w:sz w:val="22"/>
          <w:szCs w:val="22"/>
        </w:rPr>
        <w:t xml:space="preserve">uly seconded by </w:t>
      </w:r>
      <w:r w:rsidR="00B34550">
        <w:rPr>
          <w:rFonts w:asciiTheme="minorHAnsi" w:hAnsiTheme="minorHAnsi" w:cstheme="minorHAnsi"/>
          <w:b/>
          <w:sz w:val="22"/>
          <w:szCs w:val="22"/>
        </w:rPr>
        <w:t>Jed Wagenknecht</w:t>
      </w:r>
      <w:r>
        <w:rPr>
          <w:rFonts w:asciiTheme="minorHAnsi" w:hAnsiTheme="minorHAnsi" w:cstheme="minorHAnsi"/>
          <w:b/>
          <w:sz w:val="22"/>
          <w:szCs w:val="22"/>
        </w:rPr>
        <w:t xml:space="preserve">, the PID #1 Advisory Committee unanimously approved the </w:t>
      </w:r>
      <w:r w:rsidR="00B34550">
        <w:rPr>
          <w:rFonts w:asciiTheme="minorHAnsi" w:hAnsiTheme="minorHAnsi" w:cstheme="minorHAnsi"/>
          <w:b/>
          <w:sz w:val="22"/>
          <w:szCs w:val="22"/>
        </w:rPr>
        <w:t>2nd</w:t>
      </w:r>
      <w:r w:rsidR="007B75B0">
        <w:rPr>
          <w:rFonts w:asciiTheme="minorHAnsi" w:hAnsiTheme="minorHAnsi" w:cstheme="minorHAnsi"/>
          <w:b/>
          <w:sz w:val="22"/>
          <w:szCs w:val="22"/>
        </w:rPr>
        <w:t xml:space="preserve"> Quarter FY 2022-2023</w:t>
      </w:r>
      <w:r>
        <w:rPr>
          <w:rFonts w:asciiTheme="minorHAnsi" w:hAnsiTheme="minorHAnsi" w:cstheme="minorHAnsi"/>
          <w:b/>
          <w:sz w:val="22"/>
          <w:szCs w:val="22"/>
        </w:rPr>
        <w:t xml:space="preserve"> financial report as presented.</w:t>
      </w:r>
    </w:p>
    <w:p w14:paraId="3E1104AE" w14:textId="77777777" w:rsidR="003634B1" w:rsidRPr="003B0A61" w:rsidRDefault="003634B1" w:rsidP="00410BC2">
      <w:pPr>
        <w:spacing w:line="276" w:lineRule="auto"/>
        <w:ind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14E78346" w14:textId="0F508A80" w:rsidR="0073410A" w:rsidRPr="00D10CF9" w:rsidRDefault="005E645A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PID #1 REPORT</w:t>
      </w:r>
      <w:r w:rsidR="00DA28F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64320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A28F0">
        <w:rPr>
          <w:rFonts w:asciiTheme="minorHAnsi" w:hAnsiTheme="minorHAnsi" w:cstheme="minorHAnsi"/>
          <w:bCs/>
          <w:sz w:val="22"/>
          <w:szCs w:val="22"/>
        </w:rPr>
        <w:t xml:space="preserve">Matt Beard </w:t>
      </w:r>
      <w:r w:rsidR="00C160A4">
        <w:rPr>
          <w:rFonts w:asciiTheme="minorHAnsi" w:hAnsiTheme="minorHAnsi" w:cstheme="minorHAnsi"/>
          <w:bCs/>
          <w:sz w:val="22"/>
          <w:szCs w:val="22"/>
        </w:rPr>
        <w:t>recapped</w:t>
      </w:r>
      <w:r w:rsidR="0044654E">
        <w:rPr>
          <w:rFonts w:asciiTheme="minorHAnsi" w:hAnsiTheme="minorHAnsi" w:cstheme="minorHAnsi"/>
          <w:bCs/>
          <w:sz w:val="22"/>
          <w:szCs w:val="22"/>
        </w:rPr>
        <w:t xml:space="preserve"> that in September 2021,</w:t>
      </w:r>
      <w:r w:rsidR="00DA28F0">
        <w:rPr>
          <w:rFonts w:asciiTheme="minorHAnsi" w:hAnsiTheme="minorHAnsi" w:cstheme="minorHAnsi"/>
          <w:bCs/>
          <w:sz w:val="22"/>
          <w:szCs w:val="22"/>
        </w:rPr>
        <w:t xml:space="preserve"> Sundance Square </w:t>
      </w:r>
      <w:r w:rsidR="0044654E">
        <w:rPr>
          <w:rFonts w:asciiTheme="minorHAnsi" w:hAnsiTheme="minorHAnsi" w:cstheme="minorHAnsi"/>
          <w:bCs/>
          <w:sz w:val="22"/>
          <w:szCs w:val="22"/>
        </w:rPr>
        <w:t xml:space="preserve">submitted a </w:t>
      </w:r>
      <w:r w:rsidR="00DA28F0">
        <w:rPr>
          <w:rFonts w:asciiTheme="minorHAnsi" w:hAnsiTheme="minorHAnsi" w:cstheme="minorHAnsi"/>
          <w:bCs/>
          <w:sz w:val="22"/>
          <w:szCs w:val="22"/>
        </w:rPr>
        <w:t>propos</w:t>
      </w:r>
      <w:r w:rsidR="0044654E">
        <w:rPr>
          <w:rFonts w:asciiTheme="minorHAnsi" w:hAnsiTheme="minorHAnsi" w:cstheme="minorHAnsi"/>
          <w:bCs/>
          <w:sz w:val="22"/>
          <w:szCs w:val="22"/>
        </w:rPr>
        <w:t>al for</w:t>
      </w:r>
      <w:r w:rsidR="00DA2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654E">
        <w:rPr>
          <w:rFonts w:asciiTheme="minorHAnsi" w:hAnsiTheme="minorHAnsi" w:cstheme="minorHAnsi"/>
          <w:bCs/>
          <w:sz w:val="22"/>
          <w:szCs w:val="22"/>
        </w:rPr>
        <w:t xml:space="preserve">a campus </w:t>
      </w:r>
      <w:r w:rsidR="00DA28F0">
        <w:rPr>
          <w:rFonts w:asciiTheme="minorHAnsi" w:hAnsiTheme="minorHAnsi" w:cstheme="minorHAnsi"/>
          <w:bCs/>
          <w:sz w:val="22"/>
          <w:szCs w:val="22"/>
        </w:rPr>
        <w:t>landscap</w:t>
      </w:r>
      <w:r w:rsidR="0044654E">
        <w:rPr>
          <w:rFonts w:asciiTheme="minorHAnsi" w:hAnsiTheme="minorHAnsi" w:cstheme="minorHAnsi"/>
          <w:bCs/>
          <w:sz w:val="22"/>
          <w:szCs w:val="22"/>
        </w:rPr>
        <w:t xml:space="preserve">e planting </w:t>
      </w:r>
      <w:r w:rsidR="00DA28F0">
        <w:rPr>
          <w:rFonts w:asciiTheme="minorHAnsi" w:hAnsiTheme="minorHAnsi" w:cstheme="minorHAnsi"/>
          <w:bCs/>
          <w:sz w:val="22"/>
          <w:szCs w:val="22"/>
        </w:rPr>
        <w:t>plan</w:t>
      </w:r>
      <w:r w:rsidR="00024EF8">
        <w:rPr>
          <w:rFonts w:asciiTheme="minorHAnsi" w:hAnsiTheme="minorHAnsi" w:cstheme="minorHAnsi"/>
          <w:bCs/>
          <w:sz w:val="22"/>
          <w:szCs w:val="22"/>
        </w:rPr>
        <w:t xml:space="preserve"> adjacent to their properties for the </w:t>
      </w:r>
      <w:r w:rsidR="00024EF8" w:rsidRPr="00024EF8">
        <w:rPr>
          <w:rFonts w:asciiTheme="minorHAnsi" w:hAnsiTheme="minorHAnsi" w:cstheme="minorHAnsi"/>
          <w:bCs/>
          <w:sz w:val="22"/>
          <w:szCs w:val="22"/>
        </w:rPr>
        <w:t>r</w:t>
      </w:r>
      <w:r w:rsidR="0044654E" w:rsidRPr="00024EF8">
        <w:rPr>
          <w:rFonts w:asciiTheme="minorHAnsi" w:hAnsiTheme="minorHAnsi" w:cstheme="minorHAnsi"/>
          <w:bCs/>
          <w:sz w:val="22"/>
          <w:szCs w:val="22"/>
        </w:rPr>
        <w:t>aised brick beds and several</w:t>
      </w:r>
      <w:r w:rsidR="00024EF8" w:rsidRPr="00024EF8">
        <w:rPr>
          <w:rFonts w:asciiTheme="minorHAnsi" w:hAnsiTheme="minorHAnsi" w:cstheme="minorHAnsi"/>
          <w:bCs/>
          <w:sz w:val="22"/>
          <w:szCs w:val="22"/>
        </w:rPr>
        <w:t xml:space="preserve"> beds where</w:t>
      </w:r>
      <w:r w:rsidR="0044654E" w:rsidRPr="00024EF8">
        <w:rPr>
          <w:rFonts w:asciiTheme="minorHAnsi" w:hAnsiTheme="minorHAnsi" w:cstheme="minorHAnsi"/>
          <w:bCs/>
          <w:sz w:val="22"/>
          <w:szCs w:val="22"/>
        </w:rPr>
        <w:t xml:space="preserve"> tree grates were </w:t>
      </w:r>
      <w:r w:rsidR="00D10CF9" w:rsidRPr="00024EF8">
        <w:rPr>
          <w:rFonts w:asciiTheme="minorHAnsi" w:hAnsiTheme="minorHAnsi" w:cstheme="minorHAnsi"/>
          <w:bCs/>
          <w:sz w:val="22"/>
          <w:szCs w:val="22"/>
        </w:rPr>
        <w:t>removed,</w:t>
      </w:r>
      <w:r w:rsidR="00024EF8" w:rsidRPr="00024EF8">
        <w:rPr>
          <w:rFonts w:asciiTheme="minorHAnsi" w:hAnsiTheme="minorHAnsi" w:cstheme="minorHAnsi"/>
          <w:bCs/>
          <w:sz w:val="22"/>
          <w:szCs w:val="22"/>
        </w:rPr>
        <w:t xml:space="preserve"> and plantings were placed in those beds</w:t>
      </w:r>
      <w:r w:rsidR="00491635" w:rsidRPr="00024EF8">
        <w:rPr>
          <w:rFonts w:asciiTheme="minorHAnsi" w:hAnsiTheme="minorHAnsi" w:cstheme="minorHAnsi"/>
          <w:bCs/>
          <w:sz w:val="22"/>
          <w:szCs w:val="22"/>
        </w:rPr>
        <w:t>.</w:t>
      </w:r>
      <w:r w:rsidR="004465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0A4">
        <w:rPr>
          <w:rFonts w:asciiTheme="minorHAnsi" w:hAnsiTheme="minorHAnsi" w:cstheme="minorHAnsi"/>
          <w:bCs/>
          <w:sz w:val="22"/>
          <w:szCs w:val="22"/>
        </w:rPr>
        <w:t>Th</w:t>
      </w:r>
      <w:r w:rsidR="00643208">
        <w:rPr>
          <w:rFonts w:asciiTheme="minorHAnsi" w:hAnsiTheme="minorHAnsi" w:cstheme="minorHAnsi"/>
          <w:bCs/>
          <w:sz w:val="22"/>
          <w:szCs w:val="22"/>
        </w:rPr>
        <w:t>e</w:t>
      </w:r>
      <w:r w:rsidR="00C160A4">
        <w:rPr>
          <w:rFonts w:asciiTheme="minorHAnsi" w:hAnsiTheme="minorHAnsi" w:cstheme="minorHAnsi"/>
          <w:bCs/>
          <w:sz w:val="22"/>
          <w:szCs w:val="22"/>
        </w:rPr>
        <w:t xml:space="preserve"> plan stated that </w:t>
      </w:r>
      <w:r w:rsidR="00651FAA">
        <w:rPr>
          <w:rFonts w:asciiTheme="minorHAnsi" w:hAnsiTheme="minorHAnsi" w:cstheme="minorHAnsi"/>
          <w:bCs/>
          <w:sz w:val="22"/>
          <w:szCs w:val="22"/>
        </w:rPr>
        <w:t>the beds would have a less frequent digging schedule, improve the eco system</w:t>
      </w:r>
      <w:r w:rsidR="00643208">
        <w:rPr>
          <w:rFonts w:asciiTheme="minorHAnsi" w:hAnsiTheme="minorHAnsi" w:cstheme="minorHAnsi"/>
          <w:bCs/>
          <w:sz w:val="22"/>
          <w:szCs w:val="22"/>
        </w:rPr>
        <w:t>,</w:t>
      </w:r>
      <w:r w:rsidR="00651FAA">
        <w:rPr>
          <w:rFonts w:asciiTheme="minorHAnsi" w:hAnsiTheme="minorHAnsi" w:cstheme="minorHAnsi"/>
          <w:bCs/>
          <w:sz w:val="22"/>
          <w:szCs w:val="22"/>
        </w:rPr>
        <w:t xml:space="preserve"> and create a diverse and inclusive downtown. </w:t>
      </w:r>
      <w:r w:rsidR="00DA28F0">
        <w:rPr>
          <w:rFonts w:asciiTheme="minorHAnsi" w:hAnsiTheme="minorHAnsi" w:cstheme="minorHAnsi"/>
          <w:bCs/>
          <w:sz w:val="22"/>
          <w:szCs w:val="22"/>
        </w:rPr>
        <w:t xml:space="preserve">The PID </w:t>
      </w:r>
      <w:r w:rsidR="00643208">
        <w:rPr>
          <w:rFonts w:asciiTheme="minorHAnsi" w:hAnsiTheme="minorHAnsi" w:cstheme="minorHAnsi"/>
          <w:bCs/>
          <w:sz w:val="22"/>
          <w:szCs w:val="22"/>
        </w:rPr>
        <w:t>Advisory Committee</w:t>
      </w:r>
      <w:r w:rsidR="00DA28F0">
        <w:rPr>
          <w:rFonts w:asciiTheme="minorHAnsi" w:hAnsiTheme="minorHAnsi" w:cstheme="minorHAnsi"/>
          <w:bCs/>
          <w:sz w:val="22"/>
          <w:szCs w:val="22"/>
        </w:rPr>
        <w:t xml:space="preserve"> reviewed the landscaping plan on November 10, 2021,</w:t>
      </w:r>
      <w:r w:rsidR="00121EE2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DA28F0">
        <w:rPr>
          <w:rFonts w:asciiTheme="minorHAnsi" w:hAnsiTheme="minorHAnsi" w:cstheme="minorHAnsi"/>
          <w:bCs/>
          <w:sz w:val="22"/>
          <w:szCs w:val="22"/>
        </w:rPr>
        <w:t>staff,</w:t>
      </w:r>
      <w:r w:rsidR="00121EE2">
        <w:rPr>
          <w:rFonts w:asciiTheme="minorHAnsi" w:hAnsiTheme="minorHAnsi" w:cstheme="minorHAnsi"/>
          <w:bCs/>
          <w:sz w:val="22"/>
          <w:szCs w:val="22"/>
        </w:rPr>
        <w:t xml:space="preserve"> at the guidance of th</w:t>
      </w:r>
      <w:r w:rsidR="009A787E">
        <w:rPr>
          <w:rFonts w:asciiTheme="minorHAnsi" w:hAnsiTheme="minorHAnsi" w:cstheme="minorHAnsi"/>
          <w:bCs/>
          <w:sz w:val="22"/>
          <w:szCs w:val="22"/>
        </w:rPr>
        <w:t>e PID Committee</w:t>
      </w:r>
      <w:r w:rsidR="00DA28F0">
        <w:rPr>
          <w:rFonts w:asciiTheme="minorHAnsi" w:hAnsiTheme="minorHAnsi" w:cstheme="minorHAnsi"/>
          <w:bCs/>
          <w:sz w:val="22"/>
          <w:szCs w:val="22"/>
        </w:rPr>
        <w:t>,</w:t>
      </w:r>
      <w:r w:rsidR="00121E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0A4">
        <w:rPr>
          <w:rFonts w:asciiTheme="minorHAnsi" w:hAnsiTheme="minorHAnsi" w:cstheme="minorHAnsi"/>
          <w:bCs/>
          <w:sz w:val="22"/>
          <w:szCs w:val="22"/>
        </w:rPr>
        <w:t>ha</w:t>
      </w:r>
      <w:r w:rsidR="00643208">
        <w:rPr>
          <w:rFonts w:asciiTheme="minorHAnsi" w:hAnsiTheme="minorHAnsi" w:cstheme="minorHAnsi"/>
          <w:bCs/>
          <w:sz w:val="22"/>
          <w:szCs w:val="22"/>
        </w:rPr>
        <w:t>s</w:t>
      </w:r>
      <w:r w:rsidR="00C160A4">
        <w:rPr>
          <w:rFonts w:asciiTheme="minorHAnsi" w:hAnsiTheme="minorHAnsi" w:cstheme="minorHAnsi"/>
          <w:bCs/>
          <w:sz w:val="22"/>
          <w:szCs w:val="22"/>
        </w:rPr>
        <w:t xml:space="preserve"> been </w:t>
      </w:r>
      <w:r w:rsidR="00121EE2">
        <w:rPr>
          <w:rFonts w:asciiTheme="minorHAnsi" w:hAnsiTheme="minorHAnsi" w:cstheme="minorHAnsi"/>
          <w:bCs/>
          <w:sz w:val="22"/>
          <w:szCs w:val="22"/>
        </w:rPr>
        <w:t xml:space="preserve">doing an assessment on </w:t>
      </w:r>
      <w:r w:rsidR="00DA28F0">
        <w:rPr>
          <w:rFonts w:asciiTheme="minorHAnsi" w:hAnsiTheme="minorHAnsi" w:cstheme="minorHAnsi"/>
          <w:bCs/>
          <w:sz w:val="22"/>
          <w:szCs w:val="22"/>
        </w:rPr>
        <w:t>the</w:t>
      </w:r>
      <w:r w:rsidR="00024EF8">
        <w:rPr>
          <w:rFonts w:asciiTheme="minorHAnsi" w:hAnsiTheme="minorHAnsi" w:cstheme="minorHAnsi"/>
          <w:bCs/>
          <w:sz w:val="22"/>
          <w:szCs w:val="22"/>
        </w:rPr>
        <w:t xml:space="preserve"> plants’ </w:t>
      </w:r>
      <w:r w:rsidR="00121EE2">
        <w:rPr>
          <w:rFonts w:asciiTheme="minorHAnsi" w:hAnsiTheme="minorHAnsi" w:cstheme="minorHAnsi"/>
          <w:bCs/>
          <w:sz w:val="22"/>
          <w:szCs w:val="22"/>
        </w:rPr>
        <w:t>performance</w:t>
      </w:r>
      <w:r w:rsidR="00024EF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A28F0">
        <w:rPr>
          <w:rFonts w:asciiTheme="minorHAnsi" w:hAnsiTheme="minorHAnsi" w:cstheme="minorHAnsi"/>
          <w:bCs/>
          <w:sz w:val="22"/>
          <w:szCs w:val="22"/>
        </w:rPr>
        <w:t>aesthetics</w:t>
      </w:r>
      <w:r w:rsidR="00121EE2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651F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1EE2">
        <w:rPr>
          <w:rFonts w:asciiTheme="minorHAnsi" w:hAnsiTheme="minorHAnsi" w:cstheme="minorHAnsi"/>
          <w:bCs/>
          <w:sz w:val="22"/>
          <w:szCs w:val="22"/>
        </w:rPr>
        <w:t>maintenance needs</w:t>
      </w:r>
      <w:r w:rsidR="00DA2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1635">
        <w:rPr>
          <w:rFonts w:asciiTheme="minorHAnsi" w:hAnsiTheme="minorHAnsi" w:cstheme="minorHAnsi"/>
          <w:bCs/>
          <w:sz w:val="22"/>
          <w:szCs w:val="22"/>
        </w:rPr>
        <w:t>over the past 18 months</w:t>
      </w:r>
      <w:r w:rsidR="00121EE2">
        <w:rPr>
          <w:rFonts w:asciiTheme="minorHAnsi" w:hAnsiTheme="minorHAnsi" w:cstheme="minorHAnsi"/>
          <w:bCs/>
          <w:sz w:val="22"/>
          <w:szCs w:val="22"/>
        </w:rPr>
        <w:t>.</w:t>
      </w:r>
      <w:r w:rsidR="00651F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4EF8">
        <w:rPr>
          <w:rFonts w:asciiTheme="minorHAnsi" w:hAnsiTheme="minorHAnsi" w:cstheme="minorHAnsi"/>
          <w:bCs/>
          <w:sz w:val="22"/>
          <w:szCs w:val="22"/>
        </w:rPr>
        <w:t>(The PID manages roughly 200 planter beds, 11K square feet, throughout the 543 acres in PID 1</w:t>
      </w:r>
      <w:r w:rsidR="006C6B04">
        <w:rPr>
          <w:rFonts w:asciiTheme="minorHAnsi" w:hAnsiTheme="minorHAnsi" w:cstheme="minorHAnsi"/>
          <w:bCs/>
          <w:sz w:val="22"/>
          <w:szCs w:val="22"/>
        </w:rPr>
        <w:t xml:space="preserve"> and does </w:t>
      </w:r>
      <w:r w:rsidR="00024EF8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6C6B04">
        <w:rPr>
          <w:rFonts w:asciiTheme="minorHAnsi" w:hAnsiTheme="minorHAnsi" w:cstheme="minorHAnsi"/>
          <w:bCs/>
          <w:sz w:val="22"/>
          <w:szCs w:val="22"/>
        </w:rPr>
        <w:t xml:space="preserve">seasonal plantings each year in the fall, </w:t>
      </w:r>
      <w:r w:rsidR="00024EF8">
        <w:rPr>
          <w:rFonts w:asciiTheme="minorHAnsi" w:hAnsiTheme="minorHAnsi" w:cstheme="minorHAnsi"/>
          <w:bCs/>
          <w:sz w:val="22"/>
          <w:szCs w:val="22"/>
        </w:rPr>
        <w:t>spring</w:t>
      </w:r>
      <w:r w:rsidR="006C6B04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024EF8">
        <w:rPr>
          <w:rFonts w:asciiTheme="minorHAnsi" w:hAnsiTheme="minorHAnsi" w:cstheme="minorHAnsi"/>
          <w:bCs/>
          <w:sz w:val="22"/>
          <w:szCs w:val="22"/>
        </w:rPr>
        <w:t xml:space="preserve"> summer per </w:t>
      </w:r>
      <w:r w:rsidR="006C6B04">
        <w:rPr>
          <w:rFonts w:asciiTheme="minorHAnsi" w:hAnsiTheme="minorHAnsi" w:cstheme="minorHAnsi"/>
          <w:bCs/>
          <w:sz w:val="22"/>
          <w:szCs w:val="22"/>
        </w:rPr>
        <w:t xml:space="preserve">our contract with </w:t>
      </w:r>
      <w:r w:rsidR="00024EF8">
        <w:rPr>
          <w:rFonts w:asciiTheme="minorHAnsi" w:hAnsiTheme="minorHAnsi" w:cstheme="minorHAnsi"/>
          <w:bCs/>
          <w:sz w:val="22"/>
          <w:szCs w:val="22"/>
        </w:rPr>
        <w:t>the city</w:t>
      </w:r>
      <w:r w:rsidR="006C6B04">
        <w:rPr>
          <w:rFonts w:asciiTheme="minorHAnsi" w:hAnsiTheme="minorHAnsi" w:cstheme="minorHAnsi"/>
          <w:bCs/>
          <w:sz w:val="22"/>
          <w:szCs w:val="22"/>
        </w:rPr>
        <w:t>.)</w:t>
      </w:r>
      <w:r w:rsidR="00D10C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1FAA">
        <w:rPr>
          <w:rFonts w:asciiTheme="minorHAnsi" w:hAnsiTheme="minorHAnsi" w:cstheme="minorHAnsi"/>
          <w:bCs/>
          <w:sz w:val="22"/>
          <w:szCs w:val="22"/>
        </w:rPr>
        <w:t xml:space="preserve">Mr. Beard showed before and after images of the planter beds and many of the plants </w:t>
      </w:r>
      <w:r w:rsidR="00D10CF9">
        <w:rPr>
          <w:rFonts w:asciiTheme="minorHAnsi" w:hAnsiTheme="minorHAnsi" w:cstheme="minorHAnsi"/>
          <w:bCs/>
          <w:sz w:val="22"/>
          <w:szCs w:val="22"/>
        </w:rPr>
        <w:t>remaining</w:t>
      </w:r>
      <w:r w:rsidR="00651FAA">
        <w:rPr>
          <w:rFonts w:asciiTheme="minorHAnsi" w:hAnsiTheme="minorHAnsi" w:cstheme="minorHAnsi"/>
          <w:bCs/>
          <w:sz w:val="22"/>
          <w:szCs w:val="22"/>
        </w:rPr>
        <w:t xml:space="preserve"> dormant or dead in some cases.</w:t>
      </w:r>
      <w:r w:rsidR="003B74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0CF9">
        <w:rPr>
          <w:rFonts w:asciiTheme="minorHAnsi" w:hAnsiTheme="minorHAnsi" w:cstheme="minorHAnsi"/>
          <w:bCs/>
          <w:sz w:val="22"/>
          <w:szCs w:val="22"/>
        </w:rPr>
        <w:t>His report included the following:</w:t>
      </w:r>
    </w:p>
    <w:p w14:paraId="159DCABC" w14:textId="0A420984" w:rsidR="006C6B04" w:rsidRDefault="006C6B04" w:rsidP="003B74ED">
      <w:pPr>
        <w:pStyle w:val="ListParagraph"/>
        <w:numPr>
          <w:ilvl w:val="0"/>
          <w:numId w:val="4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The pot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-to-pot planting increases the density and is troublesome for the plants.</w:t>
      </w:r>
    </w:p>
    <w:p w14:paraId="0F1B1E4B" w14:textId="4AE2004E" w:rsidR="006C6B04" w:rsidRPr="00DD5230" w:rsidRDefault="006C6B04" w:rsidP="00DD5230">
      <w:pPr>
        <w:pStyle w:val="ListParagraph"/>
        <w:numPr>
          <w:ilvl w:val="0"/>
          <w:numId w:val="4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wax leaf ligustrums are harmful to the trees.</w:t>
      </w:r>
      <w:r w:rsidR="00DD52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D5230">
        <w:rPr>
          <w:rFonts w:asciiTheme="minorHAnsi" w:hAnsiTheme="minorHAnsi" w:cstheme="minorHAnsi"/>
          <w:bCs/>
          <w:sz w:val="22"/>
          <w:szCs w:val="22"/>
        </w:rPr>
        <w:t>The perennials grow 6’ wide x 10’ tall</w:t>
      </w:r>
      <w:r w:rsidR="00A73187" w:rsidRPr="00DD523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10CF9" w:rsidRPr="00DD5230">
        <w:rPr>
          <w:rFonts w:asciiTheme="minorHAnsi" w:hAnsiTheme="minorHAnsi" w:cstheme="minorHAnsi"/>
          <w:bCs/>
          <w:sz w:val="22"/>
          <w:szCs w:val="22"/>
        </w:rPr>
        <w:t>causing</w:t>
      </w:r>
      <w:r w:rsidR="00A73187" w:rsidRPr="00DD5230">
        <w:rPr>
          <w:rFonts w:asciiTheme="minorHAnsi" w:hAnsiTheme="minorHAnsi" w:cstheme="minorHAnsi"/>
          <w:bCs/>
          <w:sz w:val="22"/>
          <w:szCs w:val="22"/>
        </w:rPr>
        <w:t xml:space="preserve"> stress to the trees.</w:t>
      </w:r>
    </w:p>
    <w:p w14:paraId="6549721C" w14:textId="06EEE397" w:rsidR="003B74ED" w:rsidRDefault="003B74ED" w:rsidP="003B74ED">
      <w:pPr>
        <w:pStyle w:val="ListParagraph"/>
        <w:numPr>
          <w:ilvl w:val="0"/>
          <w:numId w:val="4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74ED">
        <w:rPr>
          <w:rFonts w:asciiTheme="minorHAnsi" w:hAnsiTheme="minorHAnsi" w:cstheme="minorHAnsi"/>
          <w:bCs/>
          <w:sz w:val="22"/>
          <w:szCs w:val="22"/>
        </w:rPr>
        <w:t>The number of replanting and the original excavation can cause the trees distress.</w:t>
      </w:r>
    </w:p>
    <w:p w14:paraId="1984FFE4" w14:textId="1DA09AAF" w:rsidR="003B74ED" w:rsidRDefault="003B74ED" w:rsidP="003B74ED">
      <w:pPr>
        <w:pStyle w:val="ListParagraph"/>
        <w:numPr>
          <w:ilvl w:val="0"/>
          <w:numId w:val="4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74ED">
        <w:rPr>
          <w:rFonts w:asciiTheme="minorHAnsi" w:hAnsiTheme="minorHAnsi" w:cstheme="minorHAnsi"/>
          <w:bCs/>
          <w:sz w:val="22"/>
          <w:szCs w:val="22"/>
        </w:rPr>
        <w:t xml:space="preserve">The leaves and trash </w:t>
      </w:r>
      <w:r w:rsidR="00A73187">
        <w:rPr>
          <w:rFonts w:asciiTheme="minorHAnsi" w:hAnsiTheme="minorHAnsi" w:cstheme="minorHAnsi"/>
          <w:bCs/>
          <w:sz w:val="22"/>
          <w:szCs w:val="22"/>
        </w:rPr>
        <w:t>that accumulate in the shrubs</w:t>
      </w:r>
      <w:r w:rsidRPr="003B74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87E">
        <w:rPr>
          <w:rFonts w:asciiTheme="minorHAnsi" w:hAnsiTheme="minorHAnsi" w:cstheme="minorHAnsi"/>
          <w:bCs/>
          <w:sz w:val="22"/>
          <w:szCs w:val="22"/>
        </w:rPr>
        <w:t xml:space="preserve">have </w:t>
      </w:r>
      <w:r w:rsidRPr="003B74ED">
        <w:rPr>
          <w:rFonts w:asciiTheme="minorHAnsi" w:hAnsiTheme="minorHAnsi" w:cstheme="minorHAnsi"/>
          <w:bCs/>
          <w:sz w:val="22"/>
          <w:szCs w:val="22"/>
        </w:rPr>
        <w:t xml:space="preserve">become a headache. </w:t>
      </w:r>
    </w:p>
    <w:p w14:paraId="72626824" w14:textId="62E2BCC4" w:rsidR="003B74ED" w:rsidRPr="006C6B04" w:rsidRDefault="003B74ED" w:rsidP="006C6B04">
      <w:pPr>
        <w:pStyle w:val="ListParagraph"/>
        <w:numPr>
          <w:ilvl w:val="0"/>
          <w:numId w:val="4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74ED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73187">
        <w:rPr>
          <w:rFonts w:asciiTheme="minorHAnsi" w:hAnsiTheme="minorHAnsi" w:cstheme="minorHAnsi"/>
          <w:bCs/>
          <w:sz w:val="22"/>
          <w:szCs w:val="22"/>
        </w:rPr>
        <w:t xml:space="preserve">aggressive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73410A" w:rsidRPr="003B74ED">
        <w:rPr>
          <w:rFonts w:asciiTheme="minorHAnsi" w:hAnsiTheme="minorHAnsi" w:cstheme="minorHAnsi"/>
          <w:bCs/>
          <w:sz w:val="22"/>
          <w:szCs w:val="22"/>
        </w:rPr>
        <w:t>oody root system</w:t>
      </w:r>
      <w:r w:rsidR="00B95396">
        <w:rPr>
          <w:rFonts w:asciiTheme="minorHAnsi" w:hAnsiTheme="minorHAnsi" w:cstheme="minorHAnsi"/>
          <w:bCs/>
          <w:sz w:val="22"/>
          <w:szCs w:val="22"/>
        </w:rPr>
        <w:t>,</w:t>
      </w:r>
      <w:r w:rsidR="0073410A" w:rsidRPr="003B74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187">
        <w:rPr>
          <w:rFonts w:asciiTheme="minorHAnsi" w:hAnsiTheme="minorHAnsi" w:cstheme="minorHAnsi"/>
          <w:bCs/>
          <w:sz w:val="22"/>
          <w:szCs w:val="22"/>
        </w:rPr>
        <w:t>especially with the ligustrums, even if trimmed, causes stress with the plants and trees.</w:t>
      </w:r>
    </w:p>
    <w:p w14:paraId="326D9977" w14:textId="6D7A6913" w:rsidR="00A73187" w:rsidRPr="00A73187" w:rsidRDefault="003B74ED" w:rsidP="00A73187">
      <w:pPr>
        <w:pStyle w:val="ListParagraph"/>
        <w:numPr>
          <w:ilvl w:val="0"/>
          <w:numId w:val="4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Over the past 16 months there has been significant replacement of the plants.</w:t>
      </w:r>
    </w:p>
    <w:p w14:paraId="67AE4577" w14:textId="77777777" w:rsidR="00643208" w:rsidRPr="00643208" w:rsidRDefault="00643208" w:rsidP="00643208">
      <w:pPr>
        <w:pStyle w:val="ListParagraph"/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9923D79" w14:textId="41B21123" w:rsidR="00A73187" w:rsidRDefault="00643208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Beard stated that this</w:t>
      </w:r>
      <w:r w:rsidR="003B74ED" w:rsidRPr="009A787E">
        <w:rPr>
          <w:rFonts w:asciiTheme="minorHAnsi" w:hAnsiTheme="minorHAnsi" w:cstheme="minorHAnsi"/>
          <w:bCs/>
          <w:sz w:val="22"/>
          <w:szCs w:val="22"/>
        </w:rPr>
        <w:t xml:space="preserve"> is not an image that we would like to </w:t>
      </w:r>
      <w:r w:rsidR="009A787E" w:rsidRPr="009A787E">
        <w:rPr>
          <w:rFonts w:asciiTheme="minorHAnsi" w:hAnsiTheme="minorHAnsi" w:cstheme="minorHAnsi"/>
          <w:bCs/>
          <w:sz w:val="22"/>
          <w:szCs w:val="22"/>
        </w:rPr>
        <w:t>project</w:t>
      </w:r>
      <w:r w:rsidR="003B74ED" w:rsidRPr="009A787E">
        <w:rPr>
          <w:rFonts w:asciiTheme="minorHAnsi" w:hAnsiTheme="minorHAnsi" w:cstheme="minorHAnsi"/>
          <w:bCs/>
          <w:sz w:val="22"/>
          <w:szCs w:val="22"/>
        </w:rPr>
        <w:t xml:space="preserve"> downtown</w:t>
      </w:r>
      <w:r w:rsidR="009A787E">
        <w:rPr>
          <w:rFonts w:asciiTheme="minorHAnsi" w:hAnsiTheme="minorHAnsi" w:cstheme="minorHAnsi"/>
          <w:bCs/>
          <w:sz w:val="22"/>
          <w:szCs w:val="22"/>
        </w:rPr>
        <w:t xml:space="preserve"> and therefore, </w:t>
      </w:r>
      <w:r w:rsidR="009A787E" w:rsidRPr="00B95396">
        <w:rPr>
          <w:rFonts w:asciiTheme="minorHAnsi" w:hAnsiTheme="minorHAnsi" w:cstheme="minorHAnsi"/>
          <w:b/>
          <w:sz w:val="22"/>
          <w:szCs w:val="22"/>
        </w:rPr>
        <w:t>s</w:t>
      </w:r>
      <w:r w:rsidR="003B74ED" w:rsidRPr="00B95396">
        <w:rPr>
          <w:rFonts w:asciiTheme="minorHAnsi" w:hAnsiTheme="minorHAnsi" w:cstheme="minorHAnsi"/>
          <w:b/>
          <w:sz w:val="22"/>
          <w:szCs w:val="22"/>
        </w:rPr>
        <w:t xml:space="preserve">taff does not recommend </w:t>
      </w:r>
      <w:r w:rsidR="00B95396">
        <w:rPr>
          <w:rFonts w:asciiTheme="minorHAnsi" w:hAnsiTheme="minorHAnsi" w:cstheme="minorHAnsi"/>
          <w:b/>
          <w:sz w:val="22"/>
          <w:szCs w:val="22"/>
        </w:rPr>
        <w:t>adopting</w:t>
      </w:r>
      <w:r w:rsidR="009A787E" w:rsidRPr="00B95396">
        <w:rPr>
          <w:rFonts w:asciiTheme="minorHAnsi" w:hAnsiTheme="minorHAnsi" w:cstheme="minorHAnsi"/>
          <w:b/>
          <w:sz w:val="22"/>
          <w:szCs w:val="22"/>
        </w:rPr>
        <w:t xml:space="preserve"> Sundance’s</w:t>
      </w:r>
      <w:r w:rsidR="003B74ED" w:rsidRPr="00B95396">
        <w:rPr>
          <w:rFonts w:asciiTheme="minorHAnsi" w:hAnsiTheme="minorHAnsi" w:cstheme="minorHAnsi"/>
          <w:b/>
          <w:sz w:val="22"/>
          <w:szCs w:val="22"/>
        </w:rPr>
        <w:t xml:space="preserve"> planting </w:t>
      </w:r>
      <w:r w:rsidR="00F75954" w:rsidRPr="00B95396">
        <w:rPr>
          <w:rFonts w:asciiTheme="minorHAnsi" w:hAnsiTheme="minorHAnsi" w:cstheme="minorHAnsi"/>
          <w:b/>
          <w:sz w:val="22"/>
          <w:szCs w:val="22"/>
        </w:rPr>
        <w:t>model</w:t>
      </w:r>
      <w:r w:rsidR="00A73187" w:rsidRPr="00B9539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73187" w:rsidRPr="006A4A39">
        <w:rPr>
          <w:rFonts w:asciiTheme="minorHAnsi" w:hAnsiTheme="minorHAnsi" w:cstheme="minorHAnsi"/>
          <w:bCs/>
          <w:sz w:val="22"/>
          <w:szCs w:val="22"/>
        </w:rPr>
        <w:t>Mr. Taft added that we would not see any savings based on the species that Sundance has planted.</w:t>
      </w:r>
      <w:r w:rsidR="00F75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1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5539">
        <w:rPr>
          <w:rFonts w:asciiTheme="minorHAnsi" w:hAnsiTheme="minorHAnsi" w:cstheme="minorHAnsi"/>
          <w:bCs/>
          <w:sz w:val="22"/>
          <w:szCs w:val="22"/>
        </w:rPr>
        <w:t>The floor was open for discussion</w:t>
      </w:r>
      <w:r w:rsidR="004B551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D5BFBC6" w14:textId="77777777" w:rsidR="00CC5539" w:rsidRPr="00651E3D" w:rsidRDefault="00CC5539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A6B9886" w14:textId="5D40FFF8" w:rsidR="00CC5539" w:rsidRDefault="00CC5539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55E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651E3D">
        <w:rPr>
          <w:rFonts w:asciiTheme="minorHAnsi" w:hAnsiTheme="minorHAnsi" w:cstheme="minorHAnsi"/>
          <w:bCs/>
          <w:sz w:val="22"/>
          <w:szCs w:val="22"/>
        </w:rPr>
        <w:t>committee</w:t>
      </w:r>
      <w:r w:rsidRPr="008B255E">
        <w:rPr>
          <w:rFonts w:asciiTheme="minorHAnsi" w:hAnsiTheme="minorHAnsi" w:cstheme="minorHAnsi"/>
          <w:bCs/>
          <w:sz w:val="22"/>
          <w:szCs w:val="22"/>
        </w:rPr>
        <w:t xml:space="preserve"> agreed that the PID’s current planting program, with 3 plantings during the year (spring, summer, and fall) is more aesthetically pleasing.</w:t>
      </w:r>
    </w:p>
    <w:p w14:paraId="4EA0D4EF" w14:textId="07C0AC8B" w:rsidR="00651E3D" w:rsidRPr="00651E3D" w:rsidRDefault="00651E3D" w:rsidP="00651E3D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After getting through the important seasons, the PID refreshes the beds.</w:t>
      </w:r>
    </w:p>
    <w:p w14:paraId="197F325C" w14:textId="650DE34E" w:rsidR="008B255E" w:rsidRDefault="008B255E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Dirt in the planter beds is not a good look. Even topsoil would be </w:t>
      </w:r>
      <w:r w:rsidR="004B551D">
        <w:rPr>
          <w:rFonts w:asciiTheme="minorHAnsi" w:hAnsiTheme="minorHAnsi" w:cstheme="minorHAnsi"/>
          <w:bCs/>
          <w:sz w:val="22"/>
          <w:szCs w:val="22"/>
        </w:rPr>
        <w:t>preferrable over “skeletons” for a couple of harsh months (during the winter)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1FFB316" w14:textId="5BA4F39F" w:rsidR="004B551D" w:rsidRDefault="004B551D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Two years of observation on the performance of the plantings is a great base to make a decision.</w:t>
      </w:r>
    </w:p>
    <w:p w14:paraId="332D9E5F" w14:textId="6F9BAD77" w:rsidR="00F75954" w:rsidRDefault="00651E3D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w</w:t>
      </w:r>
      <w:r w:rsidR="00F75954">
        <w:rPr>
          <w:rFonts w:asciiTheme="minorHAnsi" w:hAnsiTheme="minorHAnsi" w:cstheme="minorHAnsi"/>
          <w:bCs/>
          <w:sz w:val="22"/>
          <w:szCs w:val="22"/>
        </w:rPr>
        <w:t>ould like to go back to the unified model with plants that are successful.</w:t>
      </w:r>
    </w:p>
    <w:p w14:paraId="648B5A76" w14:textId="14241513" w:rsidR="00F75954" w:rsidRDefault="00F75954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ornamental beds will never establish a shrub because there is not enough dirt or land.</w:t>
      </w:r>
    </w:p>
    <w:p w14:paraId="5D25367F" w14:textId="6C7B3DDD" w:rsidR="00F75954" w:rsidRDefault="00F75954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It is not cheaper to put expensive material in the beds and have to replant</w:t>
      </w:r>
      <w:r w:rsidR="00651E3D">
        <w:rPr>
          <w:rFonts w:asciiTheme="minorHAnsi" w:hAnsiTheme="minorHAnsi" w:cstheme="minorHAnsi"/>
          <w:bCs/>
          <w:sz w:val="22"/>
          <w:szCs w:val="22"/>
        </w:rPr>
        <w:t xml:space="preserve"> them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B7AC3D2" w14:textId="6F1D34B1" w:rsidR="00F75954" w:rsidRDefault="00F75954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Pansies and begonias are pennies by comparison and have a fresh kempt look.</w:t>
      </w:r>
      <w:r w:rsidR="004B551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38956A" w14:textId="640B40B0" w:rsidR="00082D36" w:rsidRDefault="00082D36" w:rsidP="008B255E">
      <w:pPr>
        <w:pStyle w:val="ListParagraph"/>
        <w:numPr>
          <w:ilvl w:val="0"/>
          <w:numId w:val="4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consistency is a maintenance program. The 3 plantings keep things looking fresh and it is uniform.</w:t>
      </w:r>
    </w:p>
    <w:p w14:paraId="66D00F22" w14:textId="77777777" w:rsidR="00082D36" w:rsidRPr="00082D36" w:rsidRDefault="00082D36" w:rsidP="00082D36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E5D043F" w14:textId="0FD271FD" w:rsidR="00082D36" w:rsidRPr="00082D36" w:rsidRDefault="00082D36" w:rsidP="00082D36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next</w:t>
      </w:r>
      <w:r w:rsidR="006A4A39">
        <w:rPr>
          <w:rFonts w:asciiTheme="minorHAnsi" w:hAnsiTheme="minorHAnsi" w:cstheme="minorHAnsi"/>
          <w:bCs/>
          <w:sz w:val="22"/>
          <w:szCs w:val="22"/>
        </w:rPr>
        <w:t xml:space="preserve"> PID 1</w:t>
      </w:r>
      <w:r>
        <w:rPr>
          <w:rFonts w:asciiTheme="minorHAnsi" w:hAnsiTheme="minorHAnsi" w:cstheme="minorHAnsi"/>
          <w:bCs/>
          <w:sz w:val="22"/>
          <w:szCs w:val="22"/>
        </w:rPr>
        <w:t xml:space="preserve"> budget will have the traditional planting scheme whether it involves Sundance </w:t>
      </w:r>
      <w:r w:rsidR="0089671D">
        <w:rPr>
          <w:rFonts w:asciiTheme="minorHAnsi" w:hAnsiTheme="minorHAnsi" w:cstheme="minorHAnsi"/>
          <w:bCs/>
          <w:sz w:val="22"/>
          <w:szCs w:val="22"/>
        </w:rPr>
        <w:t xml:space="preserve">Square </w:t>
      </w:r>
      <w:r>
        <w:rPr>
          <w:rFonts w:asciiTheme="minorHAnsi" w:hAnsiTheme="minorHAnsi" w:cstheme="minorHAnsi"/>
          <w:bCs/>
          <w:sz w:val="22"/>
          <w:szCs w:val="22"/>
        </w:rPr>
        <w:t>or not.</w:t>
      </w:r>
      <w:r w:rsidR="00B95396">
        <w:rPr>
          <w:rFonts w:asciiTheme="minorHAnsi" w:hAnsiTheme="minorHAnsi" w:cstheme="minorHAnsi"/>
          <w:bCs/>
          <w:sz w:val="22"/>
          <w:szCs w:val="22"/>
        </w:rPr>
        <w:t xml:space="preserve"> The committee agreed.</w:t>
      </w:r>
      <w:r w:rsidR="0089671D">
        <w:rPr>
          <w:rFonts w:asciiTheme="minorHAnsi" w:hAnsiTheme="minorHAnsi" w:cstheme="minorHAnsi"/>
          <w:bCs/>
          <w:sz w:val="22"/>
          <w:szCs w:val="22"/>
        </w:rPr>
        <w:t xml:space="preserve"> There were no objections.</w:t>
      </w:r>
    </w:p>
    <w:p w14:paraId="31E0EC94" w14:textId="751A38B0" w:rsidR="0073410A" w:rsidRPr="00651E3D" w:rsidRDefault="0073410A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60B36FD" w14:textId="01841163" w:rsidR="00150B59" w:rsidRDefault="00F75954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Also discussed was the </w:t>
      </w:r>
      <w:r w:rsidR="00A743C1">
        <w:rPr>
          <w:rFonts w:asciiTheme="minorHAnsi" w:hAnsiTheme="minorHAnsi" w:cstheme="minorHAnsi"/>
          <w:bCs/>
          <w:sz w:val="22"/>
          <w:szCs w:val="22"/>
        </w:rPr>
        <w:t xml:space="preserve">removal of the </w:t>
      </w:r>
      <w:r>
        <w:rPr>
          <w:rFonts w:asciiTheme="minorHAnsi" w:hAnsiTheme="minorHAnsi" w:cstheme="minorHAnsi"/>
          <w:bCs/>
          <w:sz w:val="22"/>
          <w:szCs w:val="22"/>
        </w:rPr>
        <w:t xml:space="preserve">tree grates </w:t>
      </w:r>
      <w:r w:rsidR="00150B59">
        <w:rPr>
          <w:rFonts w:asciiTheme="minorHAnsi" w:hAnsiTheme="minorHAnsi" w:cstheme="minorHAnsi"/>
          <w:bCs/>
          <w:sz w:val="22"/>
          <w:szCs w:val="22"/>
        </w:rPr>
        <w:t>and</w:t>
      </w:r>
      <w:r>
        <w:rPr>
          <w:rFonts w:asciiTheme="minorHAnsi" w:hAnsiTheme="minorHAnsi" w:cstheme="minorHAnsi"/>
          <w:bCs/>
          <w:sz w:val="22"/>
          <w:szCs w:val="22"/>
        </w:rPr>
        <w:t xml:space="preserve"> tree wells. </w:t>
      </w:r>
      <w:r w:rsidR="00581101">
        <w:rPr>
          <w:rFonts w:asciiTheme="minorHAnsi" w:hAnsiTheme="minorHAnsi" w:cstheme="minorHAnsi"/>
          <w:bCs/>
          <w:sz w:val="22"/>
          <w:szCs w:val="22"/>
        </w:rPr>
        <w:t xml:space="preserve">The grates are designed to be part of the sidewalk, add more space around the trees, provide </w:t>
      </w:r>
      <w:r w:rsidR="00150B59">
        <w:rPr>
          <w:rFonts w:asciiTheme="minorHAnsi" w:hAnsiTheme="minorHAnsi" w:cstheme="minorHAnsi"/>
          <w:bCs/>
          <w:sz w:val="22"/>
          <w:szCs w:val="22"/>
        </w:rPr>
        <w:t xml:space="preserve">walkability and </w:t>
      </w:r>
      <w:r w:rsidR="00B95396">
        <w:rPr>
          <w:rFonts w:asciiTheme="minorHAnsi" w:hAnsiTheme="minorHAnsi" w:cstheme="minorHAnsi"/>
          <w:bCs/>
          <w:sz w:val="22"/>
          <w:szCs w:val="22"/>
        </w:rPr>
        <w:t xml:space="preserve">the grates </w:t>
      </w:r>
      <w:r w:rsidR="00150B59">
        <w:rPr>
          <w:rFonts w:asciiTheme="minorHAnsi" w:hAnsiTheme="minorHAnsi" w:cstheme="minorHAnsi"/>
          <w:bCs/>
          <w:sz w:val="22"/>
          <w:szCs w:val="22"/>
        </w:rPr>
        <w:t xml:space="preserve">are </w:t>
      </w:r>
      <w:r w:rsidR="00581101">
        <w:rPr>
          <w:rFonts w:asciiTheme="minorHAnsi" w:hAnsiTheme="minorHAnsi" w:cstheme="minorHAnsi"/>
          <w:bCs/>
          <w:sz w:val="22"/>
          <w:szCs w:val="22"/>
        </w:rPr>
        <w:t xml:space="preserve">ADA </w:t>
      </w:r>
      <w:r w:rsidR="00150B59">
        <w:rPr>
          <w:rFonts w:asciiTheme="minorHAnsi" w:hAnsiTheme="minorHAnsi" w:cstheme="minorHAnsi"/>
          <w:bCs/>
          <w:sz w:val="22"/>
          <w:szCs w:val="22"/>
        </w:rPr>
        <w:t>compliant</w:t>
      </w:r>
      <w:r w:rsidR="00581101">
        <w:rPr>
          <w:rFonts w:asciiTheme="minorHAnsi" w:hAnsiTheme="minorHAnsi" w:cstheme="minorHAnsi"/>
          <w:bCs/>
          <w:sz w:val="22"/>
          <w:szCs w:val="22"/>
        </w:rPr>
        <w:t>.</w:t>
      </w:r>
      <w:r w:rsidR="00150B59">
        <w:rPr>
          <w:rFonts w:asciiTheme="minorHAnsi" w:hAnsiTheme="minorHAnsi" w:cstheme="minorHAnsi"/>
          <w:bCs/>
          <w:sz w:val="22"/>
          <w:szCs w:val="22"/>
        </w:rPr>
        <w:t xml:space="preserve"> The removal of the grates provides a tripping hazard.</w:t>
      </w:r>
      <w:r w:rsidR="00581101">
        <w:rPr>
          <w:rFonts w:asciiTheme="minorHAnsi" w:hAnsiTheme="minorHAnsi" w:cstheme="minorHAnsi"/>
          <w:bCs/>
          <w:sz w:val="22"/>
          <w:szCs w:val="22"/>
        </w:rPr>
        <w:t xml:space="preserve"> The PID does not have contractual responsibility for the tree grates or the trees. </w:t>
      </w:r>
      <w:r>
        <w:rPr>
          <w:rFonts w:asciiTheme="minorHAnsi" w:hAnsiTheme="minorHAnsi" w:cstheme="minorHAnsi"/>
          <w:bCs/>
          <w:sz w:val="22"/>
          <w:szCs w:val="22"/>
        </w:rPr>
        <w:t xml:space="preserve">Many </w:t>
      </w:r>
      <w:r w:rsidR="00581101">
        <w:rPr>
          <w:rFonts w:asciiTheme="minorHAnsi" w:hAnsiTheme="minorHAnsi" w:cstheme="minorHAnsi"/>
          <w:bCs/>
          <w:sz w:val="22"/>
          <w:szCs w:val="22"/>
        </w:rPr>
        <w:t xml:space="preserve">of the grates were </w:t>
      </w:r>
      <w:r>
        <w:rPr>
          <w:rFonts w:asciiTheme="minorHAnsi" w:hAnsiTheme="minorHAnsi" w:cstheme="minorHAnsi"/>
          <w:bCs/>
          <w:sz w:val="22"/>
          <w:szCs w:val="22"/>
        </w:rPr>
        <w:t>removed</w:t>
      </w:r>
      <w:r w:rsidR="00A743C1">
        <w:rPr>
          <w:rFonts w:asciiTheme="minorHAnsi" w:hAnsiTheme="minorHAnsi" w:cstheme="minorHAnsi"/>
          <w:bCs/>
          <w:sz w:val="22"/>
          <w:szCs w:val="22"/>
        </w:rPr>
        <w:t>, without permission,</w:t>
      </w:r>
      <w:r>
        <w:rPr>
          <w:rFonts w:asciiTheme="minorHAnsi" w:hAnsiTheme="minorHAnsi" w:cstheme="minorHAnsi"/>
          <w:bCs/>
          <w:sz w:val="22"/>
          <w:szCs w:val="22"/>
        </w:rPr>
        <w:t xml:space="preserve"> to house the </w:t>
      </w:r>
      <w:r w:rsidR="00A743C1">
        <w:rPr>
          <w:rFonts w:asciiTheme="minorHAnsi" w:hAnsiTheme="minorHAnsi" w:cstheme="minorHAnsi"/>
          <w:bCs/>
          <w:sz w:val="22"/>
          <w:szCs w:val="22"/>
        </w:rPr>
        <w:t>shrubbery</w:t>
      </w:r>
      <w:r w:rsidR="00082D36">
        <w:rPr>
          <w:rFonts w:asciiTheme="minorHAnsi" w:hAnsiTheme="minorHAnsi" w:cstheme="minorHAnsi"/>
          <w:bCs/>
          <w:sz w:val="22"/>
          <w:szCs w:val="22"/>
        </w:rPr>
        <w:t xml:space="preserve"> that was planted later</w:t>
      </w:r>
      <w:r w:rsidR="00A743C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81101">
        <w:rPr>
          <w:rFonts w:asciiTheme="minorHAnsi" w:hAnsiTheme="minorHAnsi" w:cstheme="minorHAnsi"/>
          <w:bCs/>
          <w:sz w:val="22"/>
          <w:szCs w:val="22"/>
        </w:rPr>
        <w:t>(If you choose to go with a planting under the trees, you increase the maintenance effort.)</w:t>
      </w:r>
      <w:r w:rsidR="005811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0B59">
        <w:rPr>
          <w:rFonts w:asciiTheme="minorHAnsi" w:hAnsiTheme="minorHAnsi" w:cstheme="minorHAnsi"/>
          <w:bCs/>
          <w:sz w:val="22"/>
          <w:szCs w:val="22"/>
        </w:rPr>
        <w:t xml:space="preserve">Consistency of maintenance is key. </w:t>
      </w:r>
      <w:r w:rsidR="006A4A39">
        <w:rPr>
          <w:rFonts w:asciiTheme="minorHAnsi" w:hAnsiTheme="minorHAnsi" w:cstheme="minorHAnsi"/>
          <w:bCs/>
          <w:sz w:val="22"/>
          <w:szCs w:val="22"/>
        </w:rPr>
        <w:t xml:space="preserve">Staff </w:t>
      </w:r>
      <w:r w:rsidR="00A743C1">
        <w:rPr>
          <w:rFonts w:asciiTheme="minorHAnsi" w:hAnsiTheme="minorHAnsi" w:cstheme="minorHAnsi"/>
          <w:bCs/>
          <w:sz w:val="22"/>
          <w:szCs w:val="22"/>
        </w:rPr>
        <w:t>received requests to replace the tree grates</w:t>
      </w:r>
      <w:r w:rsidR="00082D36">
        <w:rPr>
          <w:rFonts w:asciiTheme="minorHAnsi" w:hAnsiTheme="minorHAnsi" w:cstheme="minorHAnsi"/>
          <w:bCs/>
          <w:sz w:val="22"/>
          <w:szCs w:val="22"/>
        </w:rPr>
        <w:t>.</w:t>
      </w:r>
      <w:r w:rsidR="00A743C1">
        <w:rPr>
          <w:rFonts w:asciiTheme="minorHAnsi" w:hAnsiTheme="minorHAnsi" w:cstheme="minorHAnsi"/>
          <w:bCs/>
          <w:sz w:val="22"/>
          <w:szCs w:val="22"/>
        </w:rPr>
        <w:t xml:space="preserve"> Mr. Taft stated that the party that removed the</w:t>
      </w:r>
      <w:r w:rsidR="00651E3D">
        <w:rPr>
          <w:rFonts w:asciiTheme="minorHAnsi" w:hAnsiTheme="minorHAnsi" w:cstheme="minorHAnsi"/>
          <w:bCs/>
          <w:sz w:val="22"/>
          <w:szCs w:val="22"/>
        </w:rPr>
        <w:t xml:space="preserve"> grates</w:t>
      </w:r>
      <w:r w:rsidR="00A743C1">
        <w:rPr>
          <w:rFonts w:asciiTheme="minorHAnsi" w:hAnsiTheme="minorHAnsi" w:cstheme="minorHAnsi"/>
          <w:bCs/>
          <w:sz w:val="22"/>
          <w:szCs w:val="22"/>
        </w:rPr>
        <w:t xml:space="preserve"> has some degree of responsibility to put them back</w:t>
      </w:r>
      <w:r w:rsidR="00082D36">
        <w:rPr>
          <w:rFonts w:asciiTheme="minorHAnsi" w:hAnsiTheme="minorHAnsi" w:cstheme="minorHAnsi"/>
          <w:bCs/>
          <w:sz w:val="22"/>
          <w:szCs w:val="22"/>
        </w:rPr>
        <w:t xml:space="preserve"> and that has not happened</w:t>
      </w:r>
      <w:r w:rsidR="00A743C1">
        <w:rPr>
          <w:rFonts w:asciiTheme="minorHAnsi" w:hAnsiTheme="minorHAnsi" w:cstheme="minorHAnsi"/>
          <w:bCs/>
          <w:sz w:val="22"/>
          <w:szCs w:val="22"/>
        </w:rPr>
        <w:t>.</w:t>
      </w:r>
      <w:r w:rsidR="00E019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1101">
        <w:rPr>
          <w:rFonts w:asciiTheme="minorHAnsi" w:hAnsiTheme="minorHAnsi" w:cstheme="minorHAnsi"/>
          <w:bCs/>
          <w:sz w:val="22"/>
          <w:szCs w:val="22"/>
        </w:rPr>
        <w:t xml:space="preserve">Mr. Beard showed some images where the grates were removed and replaced with plantings. </w:t>
      </w:r>
      <w:r w:rsidR="00B83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0B59">
        <w:rPr>
          <w:rFonts w:asciiTheme="minorHAnsi" w:hAnsiTheme="minorHAnsi" w:cstheme="minorHAnsi"/>
          <w:bCs/>
          <w:sz w:val="22"/>
          <w:szCs w:val="22"/>
        </w:rPr>
        <w:t>The floor was open for discussion.</w:t>
      </w:r>
      <w:r w:rsidR="00150B5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D3BB7A" w14:textId="77777777" w:rsidR="00150B59" w:rsidRPr="00DD5230" w:rsidRDefault="00150B59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7B5EBDD" w14:textId="77777777" w:rsidR="00B835DF" w:rsidRDefault="00150B59" w:rsidP="00B835DF">
      <w:pPr>
        <w:pStyle w:val="ListParagraph"/>
        <w:numPr>
          <w:ilvl w:val="0"/>
          <w:numId w:val="49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5DF">
        <w:rPr>
          <w:rFonts w:asciiTheme="minorHAnsi" w:hAnsiTheme="minorHAnsi" w:cstheme="minorHAnsi"/>
          <w:bCs/>
          <w:sz w:val="22"/>
          <w:szCs w:val="22"/>
        </w:rPr>
        <w:t xml:space="preserve">If the tree grates </w:t>
      </w:r>
      <w:r w:rsidR="00DD5230" w:rsidRPr="00B835DF">
        <w:rPr>
          <w:rFonts w:asciiTheme="minorHAnsi" w:hAnsiTheme="minorHAnsi" w:cstheme="minorHAnsi"/>
          <w:bCs/>
          <w:sz w:val="22"/>
          <w:szCs w:val="22"/>
        </w:rPr>
        <w:t>were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put into the PID contract, then staff would recommend that the</w:t>
      </w:r>
      <w:r w:rsidR="00DD5230" w:rsidRPr="00B835DF">
        <w:rPr>
          <w:rFonts w:asciiTheme="minorHAnsi" w:hAnsiTheme="minorHAnsi" w:cstheme="minorHAnsi"/>
          <w:bCs/>
          <w:sz w:val="22"/>
          <w:szCs w:val="22"/>
        </w:rPr>
        <w:t xml:space="preserve"> grates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be put back. </w:t>
      </w:r>
    </w:p>
    <w:p w14:paraId="0637EFE7" w14:textId="23AFBB6C" w:rsidR="00150B59" w:rsidRPr="00B835DF" w:rsidRDefault="00150B59" w:rsidP="00B835DF">
      <w:pPr>
        <w:pStyle w:val="ListParagraph"/>
        <w:numPr>
          <w:ilvl w:val="0"/>
          <w:numId w:val="49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5DF">
        <w:rPr>
          <w:rFonts w:asciiTheme="minorHAnsi" w:hAnsiTheme="minorHAnsi" w:cstheme="minorHAnsi"/>
          <w:bCs/>
          <w:sz w:val="22"/>
          <w:szCs w:val="22"/>
        </w:rPr>
        <w:t xml:space="preserve">The trees, tree wells, and tree grates are the responsibility of the property owners. </w:t>
      </w:r>
      <w:r w:rsidR="00DD5230" w:rsidRPr="00B835DF">
        <w:rPr>
          <w:rFonts w:asciiTheme="minorHAnsi" w:hAnsiTheme="minorHAnsi" w:cstheme="minorHAnsi"/>
          <w:bCs/>
          <w:sz w:val="22"/>
          <w:szCs w:val="22"/>
        </w:rPr>
        <w:t>The property owners need to be made aware that it is their responsibility, and the city is working on that.</w:t>
      </w:r>
    </w:p>
    <w:p w14:paraId="1EC6FD4B" w14:textId="77777777" w:rsidR="00B835DF" w:rsidRDefault="00DD5230" w:rsidP="00B835DF">
      <w:pPr>
        <w:pStyle w:val="ListParagraph"/>
        <w:numPr>
          <w:ilvl w:val="0"/>
          <w:numId w:val="49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5DF">
        <w:rPr>
          <w:rFonts w:asciiTheme="minorHAnsi" w:hAnsiTheme="minorHAnsi" w:cstheme="minorHAnsi"/>
          <w:bCs/>
          <w:sz w:val="22"/>
          <w:szCs w:val="22"/>
        </w:rPr>
        <w:t>Ed Krauss stated that the past two winters have been rough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and some of the plantings did not survive</w:t>
      </w:r>
      <w:r w:rsidRPr="00B835DF">
        <w:rPr>
          <w:rFonts w:asciiTheme="minorHAnsi" w:hAnsiTheme="minorHAnsi" w:cstheme="minorHAnsi"/>
          <w:bCs/>
          <w:sz w:val="22"/>
          <w:szCs w:val="22"/>
        </w:rPr>
        <w:t>. Mr. Beard said that Horticulturist Dr. Robert Moon</w:t>
      </w:r>
      <w:r w:rsidRPr="00B835DF">
        <w:rPr>
          <w:rFonts w:asciiTheme="minorHAnsi" w:hAnsiTheme="minorHAnsi" w:cstheme="minorHAnsi"/>
          <w:bCs/>
          <w:sz w:val="22"/>
          <w:szCs w:val="22"/>
        </w:rPr>
        <w:t>’s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assessment is </w:t>
      </w:r>
      <w:r w:rsidRPr="00B835DF">
        <w:rPr>
          <w:rFonts w:asciiTheme="minorHAnsi" w:hAnsiTheme="minorHAnsi" w:cstheme="minorHAnsi"/>
          <w:bCs/>
          <w:sz w:val="22"/>
          <w:szCs w:val="22"/>
        </w:rPr>
        <w:t>that the wax leaf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ligustrum has a woody root system that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35DF">
        <w:rPr>
          <w:rFonts w:asciiTheme="minorHAnsi" w:hAnsiTheme="minorHAnsi" w:cstheme="minorHAnsi"/>
          <w:bCs/>
          <w:sz w:val="22"/>
          <w:szCs w:val="22"/>
        </w:rPr>
        <w:t>is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harmful to the trees’ health. </w:t>
      </w:r>
      <w:r w:rsidRPr="00B835DF">
        <w:rPr>
          <w:rFonts w:asciiTheme="minorHAnsi" w:hAnsiTheme="minorHAnsi" w:cstheme="minorHAnsi"/>
          <w:bCs/>
          <w:sz w:val="22"/>
          <w:szCs w:val="22"/>
        </w:rPr>
        <w:t>Also, t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here is a new fungal development at the base of some of the trees.  </w:t>
      </w:r>
    </w:p>
    <w:p w14:paraId="3B94A255" w14:textId="2E7A2415" w:rsidR="00DD5230" w:rsidRPr="00B835DF" w:rsidRDefault="00DD5230" w:rsidP="00B835DF">
      <w:pPr>
        <w:pStyle w:val="ListParagraph"/>
        <w:numPr>
          <w:ilvl w:val="0"/>
          <w:numId w:val="49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5DF">
        <w:rPr>
          <w:rFonts w:asciiTheme="minorHAnsi" w:hAnsiTheme="minorHAnsi" w:cstheme="minorHAnsi"/>
          <w:bCs/>
          <w:sz w:val="22"/>
          <w:szCs w:val="22"/>
        </w:rPr>
        <w:t>Mr. Taft added that the original concept of the “one time” plantings was to not disrupt the tree roots. A much larger pot violates that at the beginning</w:t>
      </w:r>
      <w:r w:rsidRPr="00B835DF">
        <w:rPr>
          <w:rFonts w:asciiTheme="minorHAnsi" w:hAnsiTheme="minorHAnsi" w:cstheme="minorHAnsi"/>
          <w:bCs/>
          <w:sz w:val="22"/>
          <w:szCs w:val="22"/>
        </w:rPr>
        <w:t>, but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the replanting further aggravates the problem. There have been more digging and deeper holes. </w:t>
      </w:r>
    </w:p>
    <w:p w14:paraId="62E6D911" w14:textId="77777777" w:rsidR="00C86330" w:rsidRDefault="00C86330" w:rsidP="00DD5230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3B77BA" w14:textId="1E24C126" w:rsidR="00C86330" w:rsidRDefault="00C86330" w:rsidP="00B835DF">
      <w:pPr>
        <w:pStyle w:val="ListParagraph"/>
        <w:numPr>
          <w:ilvl w:val="0"/>
          <w:numId w:val="49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5DF">
        <w:rPr>
          <w:rFonts w:asciiTheme="minorHAnsi" w:hAnsiTheme="minorHAnsi" w:cstheme="minorHAnsi"/>
          <w:bCs/>
          <w:sz w:val="22"/>
          <w:szCs w:val="22"/>
        </w:rPr>
        <w:t xml:space="preserve">Staff will </w:t>
      </w:r>
      <w:r w:rsidR="00B835DF" w:rsidRPr="00B835DF">
        <w:rPr>
          <w:rFonts w:asciiTheme="minorHAnsi" w:hAnsiTheme="minorHAnsi" w:cstheme="minorHAnsi"/>
          <w:bCs/>
          <w:sz w:val="22"/>
          <w:szCs w:val="22"/>
        </w:rPr>
        <w:t>opine</w:t>
      </w:r>
      <w:r w:rsidR="00B835DF">
        <w:rPr>
          <w:rFonts w:asciiTheme="minorHAnsi" w:hAnsiTheme="minorHAnsi" w:cstheme="minorHAnsi"/>
          <w:bCs/>
          <w:sz w:val="22"/>
          <w:szCs w:val="22"/>
        </w:rPr>
        <w:t xml:space="preserve"> the city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on the success of th</w:t>
      </w:r>
      <w:r w:rsidR="00B835DF">
        <w:rPr>
          <w:rFonts w:asciiTheme="minorHAnsi" w:hAnsiTheme="minorHAnsi" w:cstheme="minorHAnsi"/>
          <w:bCs/>
          <w:sz w:val="22"/>
          <w:szCs w:val="22"/>
        </w:rPr>
        <w:t>e</w:t>
      </w:r>
      <w:r w:rsidRPr="00B835DF">
        <w:rPr>
          <w:rFonts w:asciiTheme="minorHAnsi" w:hAnsiTheme="minorHAnsi" w:cstheme="minorHAnsi"/>
          <w:bCs/>
          <w:sz w:val="22"/>
          <w:szCs w:val="22"/>
        </w:rPr>
        <w:t xml:space="preserve"> attempt to have the tree grates put back in.</w:t>
      </w:r>
    </w:p>
    <w:p w14:paraId="4FECF1CD" w14:textId="77777777" w:rsidR="00B835DF" w:rsidRPr="00B835DF" w:rsidRDefault="00B835DF" w:rsidP="00B835DF">
      <w:pPr>
        <w:pStyle w:val="ListParagraph"/>
        <w:rPr>
          <w:rFonts w:asciiTheme="minorHAnsi" w:hAnsiTheme="minorHAnsi" w:cstheme="minorHAnsi"/>
          <w:bCs/>
          <w:sz w:val="16"/>
          <w:szCs w:val="16"/>
        </w:rPr>
      </w:pPr>
    </w:p>
    <w:p w14:paraId="27B67B28" w14:textId="43607C06" w:rsidR="00BF0310" w:rsidRDefault="00B835DF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B835DF">
        <w:rPr>
          <w:rFonts w:asciiTheme="minorHAnsi" w:hAnsiTheme="minorHAnsi" w:cstheme="minorHAnsi"/>
          <w:b/>
          <w:sz w:val="22"/>
          <w:szCs w:val="22"/>
        </w:rPr>
        <w:t>Staff’s</w:t>
      </w:r>
      <w:proofErr w:type="gramEnd"/>
      <w:r w:rsidRPr="00B835DF">
        <w:rPr>
          <w:rFonts w:asciiTheme="minorHAnsi" w:hAnsiTheme="minorHAnsi" w:cstheme="minorHAnsi"/>
          <w:b/>
          <w:sz w:val="22"/>
          <w:szCs w:val="22"/>
        </w:rPr>
        <w:t xml:space="preserve"> recommendation is that the tree grates be put back in or identify plantings that would be more successful and an image that the city wants to project.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0310">
        <w:rPr>
          <w:rFonts w:asciiTheme="minorHAnsi" w:hAnsiTheme="minorHAnsi" w:cstheme="minorHAnsi"/>
          <w:bCs/>
          <w:sz w:val="22"/>
          <w:szCs w:val="22"/>
        </w:rPr>
        <w:t xml:space="preserve">The PID Advisory Committee </w:t>
      </w:r>
      <w:r w:rsidR="0089671D">
        <w:rPr>
          <w:rFonts w:asciiTheme="minorHAnsi" w:hAnsiTheme="minorHAnsi" w:cstheme="minorHAnsi"/>
          <w:bCs/>
          <w:sz w:val="22"/>
          <w:szCs w:val="22"/>
        </w:rPr>
        <w:t>was in agreement</w:t>
      </w:r>
      <w:r w:rsidR="00150B59">
        <w:rPr>
          <w:rFonts w:asciiTheme="minorHAnsi" w:hAnsiTheme="minorHAnsi" w:cstheme="minorHAnsi"/>
          <w:bCs/>
          <w:sz w:val="22"/>
          <w:szCs w:val="22"/>
        </w:rPr>
        <w:t xml:space="preserve"> for the grates to be replaced</w:t>
      </w:r>
      <w:r w:rsidR="00BF0310">
        <w:rPr>
          <w:rFonts w:asciiTheme="minorHAnsi" w:hAnsiTheme="minorHAnsi" w:cstheme="minorHAnsi"/>
          <w:bCs/>
          <w:sz w:val="22"/>
          <w:szCs w:val="22"/>
        </w:rPr>
        <w:t>. There were no objections.</w:t>
      </w:r>
    </w:p>
    <w:p w14:paraId="2BD13CC2" w14:textId="7DB9CB98" w:rsidR="00605FFC" w:rsidRPr="00651E3D" w:rsidRDefault="00605FFC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2687DBA" w14:textId="47A8A8C0" w:rsidR="00AD2C00" w:rsidRDefault="00BF0310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DD7">
        <w:rPr>
          <w:rFonts w:asciiTheme="minorHAnsi" w:hAnsiTheme="minorHAnsi" w:cstheme="minorHAnsi"/>
          <w:b/>
          <w:sz w:val="22"/>
          <w:szCs w:val="22"/>
        </w:rPr>
        <w:t>TRANSPORTATION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Information pertaining to the city’s street resurfacing plan was included in today’s handouts. Please b</w:t>
      </w:r>
      <w:r w:rsidR="00AD2C00">
        <w:rPr>
          <w:rFonts w:asciiTheme="minorHAnsi" w:hAnsiTheme="minorHAnsi" w:cstheme="minorHAnsi"/>
          <w:bCs/>
          <w:sz w:val="22"/>
          <w:szCs w:val="22"/>
        </w:rPr>
        <w:t>e aware of the schedule</w:t>
      </w:r>
      <w:r w:rsidR="00DD5230">
        <w:rPr>
          <w:rFonts w:asciiTheme="minorHAnsi" w:hAnsiTheme="minorHAnsi" w:cstheme="minorHAnsi"/>
          <w:bCs/>
          <w:sz w:val="22"/>
          <w:szCs w:val="22"/>
        </w:rPr>
        <w:t xml:space="preserve"> if your property is in the plan</w:t>
      </w:r>
      <w:r>
        <w:rPr>
          <w:rFonts w:asciiTheme="minorHAnsi" w:hAnsiTheme="minorHAnsi" w:cstheme="minorHAnsi"/>
          <w:bCs/>
          <w:sz w:val="22"/>
          <w:szCs w:val="22"/>
        </w:rPr>
        <w:t>. It should</w:t>
      </w:r>
      <w:r w:rsidR="00AD2C00">
        <w:rPr>
          <w:rFonts w:asciiTheme="minorHAnsi" w:hAnsiTheme="minorHAnsi" w:cstheme="minorHAnsi"/>
          <w:bCs/>
          <w:sz w:val="22"/>
          <w:szCs w:val="22"/>
        </w:rPr>
        <w:t xml:space="preserve"> take abo</w:t>
      </w:r>
      <w:r>
        <w:rPr>
          <w:rFonts w:asciiTheme="minorHAnsi" w:hAnsiTheme="minorHAnsi" w:cstheme="minorHAnsi"/>
          <w:bCs/>
          <w:sz w:val="22"/>
          <w:szCs w:val="22"/>
        </w:rPr>
        <w:t>ut</w:t>
      </w:r>
      <w:r w:rsidR="00AD2C00">
        <w:rPr>
          <w:rFonts w:asciiTheme="minorHAnsi" w:hAnsiTheme="minorHAnsi" w:cstheme="minorHAnsi"/>
          <w:bCs/>
          <w:sz w:val="22"/>
          <w:szCs w:val="22"/>
        </w:rPr>
        <w:t xml:space="preserve"> 2 days to strip the old pavement</w:t>
      </w:r>
      <w:r w:rsidR="00651E3D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8C4D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2C00">
        <w:rPr>
          <w:rFonts w:asciiTheme="minorHAnsi" w:hAnsiTheme="minorHAnsi" w:cstheme="minorHAnsi"/>
          <w:bCs/>
          <w:sz w:val="22"/>
          <w:szCs w:val="22"/>
        </w:rPr>
        <w:t>do an overlay</w:t>
      </w:r>
      <w:r w:rsidR="00DD5230">
        <w:rPr>
          <w:rFonts w:asciiTheme="minorHAnsi" w:hAnsiTheme="minorHAnsi" w:cstheme="minorHAnsi"/>
          <w:bCs/>
          <w:sz w:val="22"/>
          <w:szCs w:val="22"/>
        </w:rPr>
        <w:t xml:space="preserve">. This </w:t>
      </w:r>
      <w:r w:rsidR="00AD2C00">
        <w:rPr>
          <w:rFonts w:asciiTheme="minorHAnsi" w:hAnsiTheme="minorHAnsi" w:cstheme="minorHAnsi"/>
          <w:bCs/>
          <w:sz w:val="22"/>
          <w:szCs w:val="22"/>
        </w:rPr>
        <w:t xml:space="preserve">will be highly </w:t>
      </w:r>
      <w:r w:rsidR="008C4DD7">
        <w:rPr>
          <w:rFonts w:asciiTheme="minorHAnsi" w:hAnsiTheme="minorHAnsi" w:cstheme="minorHAnsi"/>
          <w:bCs/>
          <w:sz w:val="22"/>
          <w:szCs w:val="22"/>
        </w:rPr>
        <w:t>disruptive</w:t>
      </w:r>
      <w:r w:rsidR="00DD5230">
        <w:rPr>
          <w:rFonts w:asciiTheme="minorHAnsi" w:hAnsiTheme="minorHAnsi" w:cstheme="minorHAnsi"/>
          <w:bCs/>
          <w:sz w:val="22"/>
          <w:szCs w:val="22"/>
        </w:rPr>
        <w:t xml:space="preserve"> for a short period of time. </w:t>
      </w:r>
    </w:p>
    <w:p w14:paraId="281B9990" w14:textId="77777777" w:rsidR="00AD2C00" w:rsidRPr="008C4DD7" w:rsidRDefault="00AD2C00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96AEBDB" w14:textId="7AD7047A" w:rsidR="008C4DD7" w:rsidRDefault="008C4DD7" w:rsidP="008C4DD7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202DB3">
        <w:rPr>
          <w:rFonts w:asciiTheme="minorHAnsi" w:hAnsiTheme="minorHAnsi" w:cstheme="minorHAnsi"/>
          <w:b/>
          <w:sz w:val="22"/>
          <w:szCs w:val="22"/>
          <w:u w:val="single"/>
        </w:rPr>
        <w:t>OTHER MATTERS</w:t>
      </w:r>
      <w:r>
        <w:rPr>
          <w:rFonts w:asciiTheme="minorHAnsi" w:hAnsiTheme="minorHAnsi" w:cstheme="minorHAnsi"/>
          <w:sz w:val="22"/>
          <w:szCs w:val="22"/>
        </w:rPr>
        <w:t xml:space="preserve"> – There were no other matters for discussion.</w:t>
      </w:r>
    </w:p>
    <w:p w14:paraId="282D3585" w14:textId="77777777" w:rsidR="008C4DD7" w:rsidRPr="008C4DD7" w:rsidRDefault="008C4DD7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4D160F0" w14:textId="6E732160" w:rsidR="005D1CAF" w:rsidRDefault="00764483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REQUEST FOR FUTURE AGENDA ITEMS</w:t>
      </w:r>
      <w:r w:rsidRPr="0065678D">
        <w:rPr>
          <w:rFonts w:asciiTheme="minorHAnsi" w:hAnsiTheme="minorHAnsi" w:cstheme="minorHAnsi"/>
          <w:sz w:val="22"/>
          <w:szCs w:val="22"/>
        </w:rPr>
        <w:t xml:space="preserve"> – There were no requests for future agenda items.</w:t>
      </w:r>
    </w:p>
    <w:p w14:paraId="5E7B7217" w14:textId="00B93EBE" w:rsidR="005D1CAF" w:rsidRPr="00E56A59" w:rsidRDefault="005D1CAF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05BA74C4" w14:textId="723E51E7" w:rsidR="00A41B7C" w:rsidRPr="0065678D" w:rsidRDefault="00764483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ADJOURNMENT OF MEETING</w:t>
      </w:r>
      <w:r w:rsidR="005E645A" w:rsidRPr="0065678D">
        <w:rPr>
          <w:rFonts w:asciiTheme="minorHAnsi" w:hAnsiTheme="minorHAnsi" w:cstheme="minorHAnsi"/>
          <w:sz w:val="22"/>
          <w:szCs w:val="22"/>
        </w:rPr>
        <w:t xml:space="preserve"> – </w:t>
      </w:r>
      <w:r w:rsidR="009A331B">
        <w:rPr>
          <w:rFonts w:asciiTheme="minorHAnsi" w:hAnsiTheme="minorHAnsi" w:cstheme="minorHAnsi"/>
          <w:sz w:val="22"/>
          <w:szCs w:val="22"/>
        </w:rPr>
        <w:t>(</w:t>
      </w:r>
      <w:r w:rsidR="00B53302">
        <w:rPr>
          <w:rFonts w:asciiTheme="minorHAnsi" w:hAnsiTheme="minorHAnsi" w:cstheme="minorHAnsi"/>
          <w:sz w:val="22"/>
          <w:szCs w:val="22"/>
        </w:rPr>
        <w:t>Due to time, the Marketing and Research reports will be given at the next PID 1 meeting.</w:t>
      </w:r>
      <w:r w:rsidR="009A331B">
        <w:rPr>
          <w:rFonts w:asciiTheme="minorHAnsi" w:hAnsiTheme="minorHAnsi" w:cstheme="minorHAnsi"/>
          <w:sz w:val="22"/>
          <w:szCs w:val="22"/>
        </w:rPr>
        <w:t>)</w:t>
      </w:r>
      <w:r w:rsidR="00B53302">
        <w:rPr>
          <w:rFonts w:asciiTheme="minorHAnsi" w:hAnsiTheme="minorHAnsi" w:cstheme="minorHAnsi"/>
          <w:sz w:val="22"/>
          <w:szCs w:val="22"/>
        </w:rPr>
        <w:t xml:space="preserve"> </w:t>
      </w:r>
      <w:r w:rsidRPr="0065678D">
        <w:rPr>
          <w:rFonts w:asciiTheme="minorHAnsi" w:hAnsiTheme="minorHAnsi" w:cstheme="minorHAnsi"/>
          <w:sz w:val="22"/>
          <w:szCs w:val="22"/>
        </w:rPr>
        <w:t>With no further business to come befor</w:t>
      </w:r>
      <w:r w:rsidR="00DB76D3" w:rsidRPr="0065678D">
        <w:rPr>
          <w:rFonts w:asciiTheme="minorHAnsi" w:hAnsiTheme="minorHAnsi" w:cstheme="minorHAnsi"/>
          <w:sz w:val="22"/>
          <w:szCs w:val="22"/>
        </w:rPr>
        <w:t xml:space="preserve">e the PID #1 Advisory Committee, </w:t>
      </w:r>
      <w:r w:rsidR="009A331B">
        <w:rPr>
          <w:rFonts w:asciiTheme="minorHAnsi" w:hAnsiTheme="minorHAnsi" w:cstheme="minorHAnsi"/>
          <w:sz w:val="22"/>
          <w:szCs w:val="22"/>
        </w:rPr>
        <w:t xml:space="preserve">Chair Auth adjourned </w:t>
      </w:r>
      <w:r w:rsidR="00DB76D3" w:rsidRPr="0065678D">
        <w:rPr>
          <w:rFonts w:asciiTheme="minorHAnsi" w:hAnsiTheme="minorHAnsi" w:cstheme="minorHAnsi"/>
          <w:sz w:val="22"/>
          <w:szCs w:val="22"/>
        </w:rPr>
        <w:t>the PID #1</w:t>
      </w:r>
      <w:r w:rsidR="009A331B">
        <w:rPr>
          <w:rFonts w:asciiTheme="minorHAnsi" w:hAnsiTheme="minorHAnsi" w:cstheme="minorHAnsi"/>
          <w:sz w:val="22"/>
          <w:szCs w:val="22"/>
        </w:rPr>
        <w:t xml:space="preserve"> Advisory Committee</w:t>
      </w:r>
      <w:r w:rsidR="00DB76D3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678D">
        <w:rPr>
          <w:rFonts w:asciiTheme="minorHAnsi" w:hAnsiTheme="minorHAnsi" w:cstheme="minorHAnsi"/>
          <w:sz w:val="22"/>
          <w:szCs w:val="22"/>
        </w:rPr>
        <w:t>meeti</w:t>
      </w:r>
      <w:r w:rsidR="009A331B">
        <w:rPr>
          <w:rFonts w:asciiTheme="minorHAnsi" w:hAnsiTheme="minorHAnsi" w:cstheme="minorHAnsi"/>
          <w:sz w:val="22"/>
          <w:szCs w:val="22"/>
        </w:rPr>
        <w:t>ng.</w:t>
      </w:r>
    </w:p>
    <w:p w14:paraId="5D1E3CE5" w14:textId="53ECE6E0" w:rsidR="00764483" w:rsidRPr="00E56A59" w:rsidRDefault="00764483" w:rsidP="00410BC2">
      <w:pPr>
        <w:spacing w:line="276" w:lineRule="auto"/>
        <w:ind w:left="36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6C131825" w14:textId="173DAB05" w:rsidR="00764483" w:rsidRPr="0065678D" w:rsidRDefault="00764483" w:rsidP="0065678D">
      <w:pPr>
        <w:spacing w:line="276" w:lineRule="auto"/>
        <w:ind w:right="540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3392466B" w14:textId="77777777" w:rsidR="00764483" w:rsidRPr="0065678D" w:rsidRDefault="00764483" w:rsidP="0099539A">
      <w:pPr>
        <w:spacing w:line="276" w:lineRule="auto"/>
        <w:ind w:left="360" w:right="540"/>
        <w:rPr>
          <w:rFonts w:asciiTheme="minorHAnsi" w:hAnsiTheme="minorHAnsi" w:cstheme="minorHAnsi"/>
          <w:sz w:val="22"/>
          <w:szCs w:val="22"/>
        </w:rPr>
      </w:pPr>
    </w:p>
    <w:p w14:paraId="0DA43DD5" w14:textId="77777777" w:rsidR="00D36D10" w:rsidRPr="0065678D" w:rsidRDefault="00D36D10" w:rsidP="0099539A">
      <w:pPr>
        <w:spacing w:line="276" w:lineRule="auto"/>
        <w:ind w:left="360" w:right="540"/>
        <w:rPr>
          <w:rFonts w:asciiTheme="minorHAnsi" w:hAnsiTheme="minorHAnsi" w:cstheme="minorHAnsi"/>
          <w:sz w:val="22"/>
          <w:szCs w:val="22"/>
        </w:rPr>
      </w:pPr>
    </w:p>
    <w:p w14:paraId="70E4C860" w14:textId="4931A59D" w:rsidR="00A41B7C" w:rsidRPr="0065678D" w:rsidRDefault="00764483" w:rsidP="0065678D">
      <w:pPr>
        <w:spacing w:line="276" w:lineRule="auto"/>
        <w:ind w:right="540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0343B2" w:rsidRPr="0065678D">
        <w:rPr>
          <w:rFonts w:asciiTheme="minorHAnsi" w:hAnsiTheme="minorHAnsi" w:cstheme="minorHAnsi"/>
          <w:sz w:val="22"/>
          <w:szCs w:val="22"/>
        </w:rPr>
        <w:t>__________________________</w:t>
      </w:r>
      <w:r w:rsidRPr="0065678D">
        <w:rPr>
          <w:rFonts w:asciiTheme="minorHAnsi" w:hAnsiTheme="minorHAnsi" w:cstheme="minorHAnsi"/>
          <w:sz w:val="22"/>
          <w:szCs w:val="22"/>
        </w:rPr>
        <w:t>__</w:t>
      </w:r>
    </w:p>
    <w:p w14:paraId="13E80D54" w14:textId="790B0D75" w:rsidR="004E053B" w:rsidRPr="0065678D" w:rsidRDefault="00764483" w:rsidP="0065678D">
      <w:pPr>
        <w:spacing w:line="276" w:lineRule="auto"/>
        <w:ind w:right="540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Larry Auth, PID #1 Chairman</w:t>
      </w:r>
      <w:r w:rsidR="004E053B" w:rsidRPr="0065678D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3A7DE4F" w14:textId="77777777" w:rsidR="00DB76D3" w:rsidRDefault="00DB76D3">
      <w:pPr>
        <w:spacing w:line="276" w:lineRule="auto"/>
        <w:ind w:left="360" w:right="540"/>
        <w:rPr>
          <w:rFonts w:asciiTheme="minorHAnsi" w:hAnsiTheme="minorHAnsi" w:cstheme="minorHAnsi"/>
          <w:sz w:val="22"/>
          <w:szCs w:val="22"/>
        </w:rPr>
      </w:pPr>
    </w:p>
    <w:p w14:paraId="7BE917BE" w14:textId="77777777" w:rsidR="004958B1" w:rsidRDefault="004958B1">
      <w:pPr>
        <w:spacing w:line="276" w:lineRule="auto"/>
        <w:ind w:left="360" w:right="540"/>
        <w:rPr>
          <w:rFonts w:asciiTheme="minorHAnsi" w:hAnsiTheme="minorHAnsi" w:cstheme="minorHAnsi"/>
          <w:sz w:val="22"/>
          <w:szCs w:val="22"/>
        </w:rPr>
      </w:pPr>
    </w:p>
    <w:sectPr w:rsidR="004958B1" w:rsidSect="0065678D">
      <w:footerReference w:type="default" r:id="rId12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650" w14:textId="77777777" w:rsidR="00B45F31" w:rsidRDefault="00B45F31">
      <w:r>
        <w:separator/>
      </w:r>
    </w:p>
  </w:endnote>
  <w:endnote w:type="continuationSeparator" w:id="0">
    <w:p w14:paraId="7764E1BD" w14:textId="77777777" w:rsidR="00B45F31" w:rsidRDefault="00B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D82B" w14:textId="706FDD49" w:rsidR="00B45F31" w:rsidRPr="00515399" w:rsidRDefault="00B45F31">
    <w:pPr>
      <w:pStyle w:val="Footer"/>
      <w:rPr>
        <w:rStyle w:val="PageNumber"/>
        <w:rFonts w:ascii="Arial" w:hAnsi="Arial" w:cs="Arial"/>
        <w:b/>
        <w:sz w:val="20"/>
        <w:szCs w:val="20"/>
      </w:rPr>
    </w:pPr>
    <w:r w:rsidRPr="00515399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WPID #1 Advisory Committee</w:t>
    </w:r>
    <w:r w:rsidRPr="00515399">
      <w:rPr>
        <w:rFonts w:ascii="Arial" w:hAnsi="Arial" w:cs="Arial"/>
        <w:b/>
        <w:sz w:val="20"/>
        <w:szCs w:val="20"/>
      </w:rPr>
      <w:t xml:space="preserve"> Meeting</w:t>
    </w:r>
    <w:r w:rsidRPr="00515399">
      <w:rPr>
        <w:rFonts w:ascii="Arial" w:hAnsi="Arial" w:cs="Arial"/>
        <w:b/>
        <w:sz w:val="20"/>
        <w:szCs w:val="20"/>
      </w:rPr>
      <w:tab/>
    </w:r>
    <w:r w:rsidRPr="00515399">
      <w:rPr>
        <w:rFonts w:ascii="Arial" w:hAnsi="Arial" w:cs="Arial"/>
        <w:b/>
        <w:sz w:val="20"/>
        <w:szCs w:val="20"/>
      </w:rPr>
      <w:tab/>
      <w:t xml:space="preserve">Page </w:t>
    </w:r>
    <w:r w:rsidRPr="00515399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515399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515399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1C6639">
      <w:rPr>
        <w:rStyle w:val="PageNumber"/>
        <w:rFonts w:ascii="Arial" w:hAnsi="Arial" w:cs="Arial"/>
        <w:b/>
        <w:noProof/>
        <w:sz w:val="20"/>
        <w:szCs w:val="20"/>
      </w:rPr>
      <w:t>4</w:t>
    </w:r>
    <w:r w:rsidRPr="00515399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1634C928" w14:textId="495B37D2" w:rsidR="00B45F31" w:rsidRPr="00515399" w:rsidRDefault="00B34550">
    <w:pPr>
      <w:pStyle w:val="Footer"/>
      <w:rPr>
        <w:rFonts w:ascii="Arial" w:hAnsi="Arial" w:cs="Arial"/>
        <w:b/>
        <w:sz w:val="20"/>
        <w:szCs w:val="20"/>
      </w:rPr>
    </w:pPr>
    <w:r>
      <w:rPr>
        <w:rStyle w:val="PageNumber"/>
        <w:rFonts w:ascii="Arial" w:hAnsi="Arial" w:cs="Arial"/>
        <w:b/>
        <w:sz w:val="20"/>
        <w:szCs w:val="20"/>
      </w:rPr>
      <w:t>APRIL 26</w:t>
    </w:r>
    <w:r w:rsidR="00B45F31">
      <w:rPr>
        <w:rStyle w:val="PageNumber"/>
        <w:rFonts w:ascii="Arial" w:hAnsi="Arial" w:cs="Arial"/>
        <w:b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09C4" w14:textId="77777777" w:rsidR="00B45F31" w:rsidRDefault="00B45F31">
      <w:r>
        <w:separator/>
      </w:r>
    </w:p>
  </w:footnote>
  <w:footnote w:type="continuationSeparator" w:id="0">
    <w:p w14:paraId="744E5FDD" w14:textId="77777777" w:rsidR="00B45F31" w:rsidRDefault="00B4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363"/>
    <w:multiLevelType w:val="hybridMultilevel"/>
    <w:tmpl w:val="BE007E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504B0E"/>
    <w:multiLevelType w:val="hybridMultilevel"/>
    <w:tmpl w:val="1ACED8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D012DA"/>
    <w:multiLevelType w:val="hybridMultilevel"/>
    <w:tmpl w:val="B0DC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60BF"/>
    <w:multiLevelType w:val="hybridMultilevel"/>
    <w:tmpl w:val="3A2A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6FD8"/>
    <w:multiLevelType w:val="hybridMultilevel"/>
    <w:tmpl w:val="0822555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F65413A"/>
    <w:multiLevelType w:val="hybridMultilevel"/>
    <w:tmpl w:val="3DA8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26B4"/>
    <w:multiLevelType w:val="hybridMultilevel"/>
    <w:tmpl w:val="F320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46"/>
    <w:multiLevelType w:val="hybridMultilevel"/>
    <w:tmpl w:val="5C7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7F1"/>
    <w:multiLevelType w:val="hybridMultilevel"/>
    <w:tmpl w:val="AAECC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6236006"/>
    <w:multiLevelType w:val="hybridMultilevel"/>
    <w:tmpl w:val="20D4F0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66D0708"/>
    <w:multiLevelType w:val="hybridMultilevel"/>
    <w:tmpl w:val="D822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6179"/>
    <w:multiLevelType w:val="hybridMultilevel"/>
    <w:tmpl w:val="3ED8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556F7"/>
    <w:multiLevelType w:val="hybridMultilevel"/>
    <w:tmpl w:val="32D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87F7F"/>
    <w:multiLevelType w:val="hybridMultilevel"/>
    <w:tmpl w:val="135886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BDA3BD7"/>
    <w:multiLevelType w:val="hybridMultilevel"/>
    <w:tmpl w:val="B3287CD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1C337D97"/>
    <w:multiLevelType w:val="hybridMultilevel"/>
    <w:tmpl w:val="FB68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95FAF"/>
    <w:multiLevelType w:val="hybridMultilevel"/>
    <w:tmpl w:val="3FF8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C1725"/>
    <w:multiLevelType w:val="hybridMultilevel"/>
    <w:tmpl w:val="2D30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D0436"/>
    <w:multiLevelType w:val="hybridMultilevel"/>
    <w:tmpl w:val="62FE13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04D6547"/>
    <w:multiLevelType w:val="hybridMultilevel"/>
    <w:tmpl w:val="347E38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27826AAA"/>
    <w:multiLevelType w:val="hybridMultilevel"/>
    <w:tmpl w:val="BDFC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E7CB1"/>
    <w:multiLevelType w:val="hybridMultilevel"/>
    <w:tmpl w:val="D56A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B760E"/>
    <w:multiLevelType w:val="hybridMultilevel"/>
    <w:tmpl w:val="8D045A3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334D5AC5"/>
    <w:multiLevelType w:val="hybridMultilevel"/>
    <w:tmpl w:val="DDA4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5"/>
    <w:multiLevelType w:val="hybridMultilevel"/>
    <w:tmpl w:val="D6E2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40CE"/>
    <w:multiLevelType w:val="hybridMultilevel"/>
    <w:tmpl w:val="B3C0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01EDF"/>
    <w:multiLevelType w:val="hybridMultilevel"/>
    <w:tmpl w:val="165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22FC6"/>
    <w:multiLevelType w:val="hybridMultilevel"/>
    <w:tmpl w:val="0A4A1F8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AF01A84"/>
    <w:multiLevelType w:val="hybridMultilevel"/>
    <w:tmpl w:val="FB0A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F6D24"/>
    <w:multiLevelType w:val="hybridMultilevel"/>
    <w:tmpl w:val="377AA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EE7F44"/>
    <w:multiLevelType w:val="hybridMultilevel"/>
    <w:tmpl w:val="59E8A8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4D6F6C77"/>
    <w:multiLevelType w:val="hybridMultilevel"/>
    <w:tmpl w:val="C91A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438B1"/>
    <w:multiLevelType w:val="hybridMultilevel"/>
    <w:tmpl w:val="560CA5A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19A3C5C"/>
    <w:multiLevelType w:val="hybridMultilevel"/>
    <w:tmpl w:val="D91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96CD2"/>
    <w:multiLevelType w:val="hybridMultilevel"/>
    <w:tmpl w:val="24AE6F9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583778BC"/>
    <w:multiLevelType w:val="hybridMultilevel"/>
    <w:tmpl w:val="FB36F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CE57677"/>
    <w:multiLevelType w:val="hybridMultilevel"/>
    <w:tmpl w:val="0D6A1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1A4A4A"/>
    <w:multiLevelType w:val="hybridMultilevel"/>
    <w:tmpl w:val="6368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F28BB"/>
    <w:multiLevelType w:val="hybridMultilevel"/>
    <w:tmpl w:val="84A4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E58C5"/>
    <w:multiLevelType w:val="hybridMultilevel"/>
    <w:tmpl w:val="072C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B104F"/>
    <w:multiLevelType w:val="hybridMultilevel"/>
    <w:tmpl w:val="D2D031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6F6074F2"/>
    <w:multiLevelType w:val="hybridMultilevel"/>
    <w:tmpl w:val="C9A66FD8"/>
    <w:lvl w:ilvl="0" w:tplc="8F869642"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 w15:restartNumberingAfterBreak="0">
    <w:nsid w:val="748A300E"/>
    <w:multiLevelType w:val="hybridMultilevel"/>
    <w:tmpl w:val="E6B4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C07D0"/>
    <w:multiLevelType w:val="hybridMultilevel"/>
    <w:tmpl w:val="127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147BC"/>
    <w:multiLevelType w:val="hybridMultilevel"/>
    <w:tmpl w:val="97B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50592"/>
    <w:multiLevelType w:val="hybridMultilevel"/>
    <w:tmpl w:val="062898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AE628A4"/>
    <w:multiLevelType w:val="hybridMultilevel"/>
    <w:tmpl w:val="0FC0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511DD"/>
    <w:multiLevelType w:val="hybridMultilevel"/>
    <w:tmpl w:val="7B586A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7D586B65"/>
    <w:multiLevelType w:val="hybridMultilevel"/>
    <w:tmpl w:val="92C40A54"/>
    <w:lvl w:ilvl="0" w:tplc="8F869642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42730098">
    <w:abstractNumId w:val="47"/>
  </w:num>
  <w:num w:numId="2" w16cid:durableId="1976988380">
    <w:abstractNumId w:val="46"/>
  </w:num>
  <w:num w:numId="3" w16cid:durableId="80683767">
    <w:abstractNumId w:val="21"/>
  </w:num>
  <w:num w:numId="4" w16cid:durableId="342558059">
    <w:abstractNumId w:val="36"/>
  </w:num>
  <w:num w:numId="5" w16cid:durableId="30691123">
    <w:abstractNumId w:val="0"/>
  </w:num>
  <w:num w:numId="6" w16cid:durableId="181550427">
    <w:abstractNumId w:val="43"/>
  </w:num>
  <w:num w:numId="7" w16cid:durableId="41445792">
    <w:abstractNumId w:val="1"/>
  </w:num>
  <w:num w:numId="8" w16cid:durableId="2010061391">
    <w:abstractNumId w:val="6"/>
  </w:num>
  <w:num w:numId="9" w16cid:durableId="1490055282">
    <w:abstractNumId w:val="20"/>
  </w:num>
  <w:num w:numId="10" w16cid:durableId="948898920">
    <w:abstractNumId w:val="33"/>
  </w:num>
  <w:num w:numId="11" w16cid:durableId="1500386557">
    <w:abstractNumId w:val="42"/>
  </w:num>
  <w:num w:numId="12" w16cid:durableId="239414712">
    <w:abstractNumId w:val="3"/>
  </w:num>
  <w:num w:numId="13" w16cid:durableId="550386282">
    <w:abstractNumId w:val="11"/>
  </w:num>
  <w:num w:numId="14" w16cid:durableId="1263337574">
    <w:abstractNumId w:val="8"/>
  </w:num>
  <w:num w:numId="15" w16cid:durableId="568656481">
    <w:abstractNumId w:val="41"/>
  </w:num>
  <w:num w:numId="16" w16cid:durableId="27024541">
    <w:abstractNumId w:val="48"/>
  </w:num>
  <w:num w:numId="17" w16cid:durableId="1427070772">
    <w:abstractNumId w:val="18"/>
  </w:num>
  <w:num w:numId="18" w16cid:durableId="1908301274">
    <w:abstractNumId w:val="4"/>
  </w:num>
  <w:num w:numId="19" w16cid:durableId="1136802531">
    <w:abstractNumId w:val="27"/>
  </w:num>
  <w:num w:numId="20" w16cid:durableId="1216357001">
    <w:abstractNumId w:val="19"/>
  </w:num>
  <w:num w:numId="21" w16cid:durableId="774446081">
    <w:abstractNumId w:val="9"/>
  </w:num>
  <w:num w:numId="22" w16cid:durableId="1068110218">
    <w:abstractNumId w:val="30"/>
  </w:num>
  <w:num w:numId="23" w16cid:durableId="234554873">
    <w:abstractNumId w:val="45"/>
  </w:num>
  <w:num w:numId="24" w16cid:durableId="1987735468">
    <w:abstractNumId w:val="22"/>
  </w:num>
  <w:num w:numId="25" w16cid:durableId="960916753">
    <w:abstractNumId w:val="34"/>
  </w:num>
  <w:num w:numId="26" w16cid:durableId="106656429">
    <w:abstractNumId w:val="32"/>
  </w:num>
  <w:num w:numId="27" w16cid:durableId="336811249">
    <w:abstractNumId w:val="14"/>
  </w:num>
  <w:num w:numId="28" w16cid:durableId="245455278">
    <w:abstractNumId w:val="40"/>
  </w:num>
  <w:num w:numId="29" w16cid:durableId="1460953078">
    <w:abstractNumId w:val="13"/>
  </w:num>
  <w:num w:numId="30" w16cid:durableId="1969776465">
    <w:abstractNumId w:val="23"/>
  </w:num>
  <w:num w:numId="31" w16cid:durableId="336545818">
    <w:abstractNumId w:val="29"/>
  </w:num>
  <w:num w:numId="32" w16cid:durableId="2081368911">
    <w:abstractNumId w:val="7"/>
  </w:num>
  <w:num w:numId="33" w16cid:durableId="1781610232">
    <w:abstractNumId w:val="28"/>
  </w:num>
  <w:num w:numId="34" w16cid:durableId="2017612833">
    <w:abstractNumId w:val="35"/>
  </w:num>
  <w:num w:numId="35" w16cid:durableId="1377316449">
    <w:abstractNumId w:val="24"/>
  </w:num>
  <w:num w:numId="36" w16cid:durableId="1733887574">
    <w:abstractNumId w:val="37"/>
  </w:num>
  <w:num w:numId="37" w16cid:durableId="1154687083">
    <w:abstractNumId w:val="38"/>
  </w:num>
  <w:num w:numId="38" w16cid:durableId="1189561472">
    <w:abstractNumId w:val="25"/>
  </w:num>
  <w:num w:numId="39" w16cid:durableId="309403456">
    <w:abstractNumId w:val="2"/>
  </w:num>
  <w:num w:numId="40" w16cid:durableId="2087413053">
    <w:abstractNumId w:val="31"/>
  </w:num>
  <w:num w:numId="41" w16cid:durableId="907157092">
    <w:abstractNumId w:val="26"/>
  </w:num>
  <w:num w:numId="42" w16cid:durableId="1375807707">
    <w:abstractNumId w:val="12"/>
  </w:num>
  <w:num w:numId="43" w16cid:durableId="566381246">
    <w:abstractNumId w:val="16"/>
  </w:num>
  <w:num w:numId="44" w16cid:durableId="1994598976">
    <w:abstractNumId w:val="15"/>
  </w:num>
  <w:num w:numId="45" w16cid:durableId="2030598235">
    <w:abstractNumId w:val="5"/>
  </w:num>
  <w:num w:numId="46" w16cid:durableId="384380901">
    <w:abstractNumId w:val="17"/>
  </w:num>
  <w:num w:numId="47" w16cid:durableId="1887909317">
    <w:abstractNumId w:val="44"/>
  </w:num>
  <w:num w:numId="48" w16cid:durableId="1541168127">
    <w:abstractNumId w:val="10"/>
  </w:num>
  <w:num w:numId="49" w16cid:durableId="936869788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ED"/>
    <w:rsid w:val="00000A33"/>
    <w:rsid w:val="0000133D"/>
    <w:rsid w:val="00002400"/>
    <w:rsid w:val="0000258B"/>
    <w:rsid w:val="00002E99"/>
    <w:rsid w:val="0000378D"/>
    <w:rsid w:val="00004357"/>
    <w:rsid w:val="0000522D"/>
    <w:rsid w:val="00005C21"/>
    <w:rsid w:val="000103D0"/>
    <w:rsid w:val="00010B2C"/>
    <w:rsid w:val="00011815"/>
    <w:rsid w:val="00011C36"/>
    <w:rsid w:val="00012AEC"/>
    <w:rsid w:val="00013020"/>
    <w:rsid w:val="0001328F"/>
    <w:rsid w:val="00013968"/>
    <w:rsid w:val="00014B96"/>
    <w:rsid w:val="0001518C"/>
    <w:rsid w:val="0001528E"/>
    <w:rsid w:val="000155AA"/>
    <w:rsid w:val="00016404"/>
    <w:rsid w:val="0001684D"/>
    <w:rsid w:val="000207CB"/>
    <w:rsid w:val="00020C9B"/>
    <w:rsid w:val="00020D4C"/>
    <w:rsid w:val="0002137A"/>
    <w:rsid w:val="00021445"/>
    <w:rsid w:val="00021A5A"/>
    <w:rsid w:val="00021BA6"/>
    <w:rsid w:val="00021D72"/>
    <w:rsid w:val="00022571"/>
    <w:rsid w:val="000229A1"/>
    <w:rsid w:val="000238BE"/>
    <w:rsid w:val="00023DC5"/>
    <w:rsid w:val="0002403E"/>
    <w:rsid w:val="00024A84"/>
    <w:rsid w:val="00024EF8"/>
    <w:rsid w:val="000273B3"/>
    <w:rsid w:val="00027645"/>
    <w:rsid w:val="0003017B"/>
    <w:rsid w:val="000310B3"/>
    <w:rsid w:val="0003130C"/>
    <w:rsid w:val="0003142E"/>
    <w:rsid w:val="0003248F"/>
    <w:rsid w:val="0003280D"/>
    <w:rsid w:val="00032B16"/>
    <w:rsid w:val="00032B47"/>
    <w:rsid w:val="00033563"/>
    <w:rsid w:val="000343B2"/>
    <w:rsid w:val="00034EC9"/>
    <w:rsid w:val="00035D16"/>
    <w:rsid w:val="00035D42"/>
    <w:rsid w:val="00036904"/>
    <w:rsid w:val="0003754C"/>
    <w:rsid w:val="00040041"/>
    <w:rsid w:val="00041824"/>
    <w:rsid w:val="00044170"/>
    <w:rsid w:val="000441D6"/>
    <w:rsid w:val="00044AFE"/>
    <w:rsid w:val="00044E85"/>
    <w:rsid w:val="00046113"/>
    <w:rsid w:val="00047E53"/>
    <w:rsid w:val="00047E66"/>
    <w:rsid w:val="0005042F"/>
    <w:rsid w:val="000512B5"/>
    <w:rsid w:val="00051834"/>
    <w:rsid w:val="000518E9"/>
    <w:rsid w:val="00051BB0"/>
    <w:rsid w:val="00053C66"/>
    <w:rsid w:val="00053D06"/>
    <w:rsid w:val="00054EA8"/>
    <w:rsid w:val="00057180"/>
    <w:rsid w:val="00057EBA"/>
    <w:rsid w:val="00061459"/>
    <w:rsid w:val="00062D7C"/>
    <w:rsid w:val="00062F80"/>
    <w:rsid w:val="00064387"/>
    <w:rsid w:val="00064E2A"/>
    <w:rsid w:val="00065664"/>
    <w:rsid w:val="00066E76"/>
    <w:rsid w:val="00066F3E"/>
    <w:rsid w:val="0006792D"/>
    <w:rsid w:val="00070609"/>
    <w:rsid w:val="00070619"/>
    <w:rsid w:val="000719CA"/>
    <w:rsid w:val="00071DB7"/>
    <w:rsid w:val="00072A30"/>
    <w:rsid w:val="0007323E"/>
    <w:rsid w:val="000733F8"/>
    <w:rsid w:val="00073C98"/>
    <w:rsid w:val="00074746"/>
    <w:rsid w:val="00074A80"/>
    <w:rsid w:val="00075245"/>
    <w:rsid w:val="00075E57"/>
    <w:rsid w:val="00076277"/>
    <w:rsid w:val="00076FD2"/>
    <w:rsid w:val="00076FE0"/>
    <w:rsid w:val="0007713A"/>
    <w:rsid w:val="00080642"/>
    <w:rsid w:val="00081520"/>
    <w:rsid w:val="0008175F"/>
    <w:rsid w:val="00081CB6"/>
    <w:rsid w:val="00081DA7"/>
    <w:rsid w:val="00082D36"/>
    <w:rsid w:val="00083209"/>
    <w:rsid w:val="00085B11"/>
    <w:rsid w:val="00086C1A"/>
    <w:rsid w:val="000871CD"/>
    <w:rsid w:val="0008762C"/>
    <w:rsid w:val="00087869"/>
    <w:rsid w:val="00087C8B"/>
    <w:rsid w:val="00087CD1"/>
    <w:rsid w:val="000900FB"/>
    <w:rsid w:val="0009059B"/>
    <w:rsid w:val="000905A2"/>
    <w:rsid w:val="0009090B"/>
    <w:rsid w:val="00090DD3"/>
    <w:rsid w:val="000917DB"/>
    <w:rsid w:val="00092A53"/>
    <w:rsid w:val="00092C87"/>
    <w:rsid w:val="00093103"/>
    <w:rsid w:val="000936C4"/>
    <w:rsid w:val="00094178"/>
    <w:rsid w:val="000962F7"/>
    <w:rsid w:val="000976B5"/>
    <w:rsid w:val="000A0358"/>
    <w:rsid w:val="000A03C2"/>
    <w:rsid w:val="000A07CA"/>
    <w:rsid w:val="000A0DFF"/>
    <w:rsid w:val="000A1801"/>
    <w:rsid w:val="000A180C"/>
    <w:rsid w:val="000A19AD"/>
    <w:rsid w:val="000A1A27"/>
    <w:rsid w:val="000A1DDC"/>
    <w:rsid w:val="000A285F"/>
    <w:rsid w:val="000A28D9"/>
    <w:rsid w:val="000A2A0A"/>
    <w:rsid w:val="000A3007"/>
    <w:rsid w:val="000A308A"/>
    <w:rsid w:val="000A322D"/>
    <w:rsid w:val="000A32DE"/>
    <w:rsid w:val="000A3595"/>
    <w:rsid w:val="000A40F6"/>
    <w:rsid w:val="000A4B5A"/>
    <w:rsid w:val="000A52FA"/>
    <w:rsid w:val="000A56BD"/>
    <w:rsid w:val="000A5BB2"/>
    <w:rsid w:val="000A73E1"/>
    <w:rsid w:val="000A78F8"/>
    <w:rsid w:val="000A798A"/>
    <w:rsid w:val="000A799E"/>
    <w:rsid w:val="000A7AC6"/>
    <w:rsid w:val="000A7AF4"/>
    <w:rsid w:val="000B16DE"/>
    <w:rsid w:val="000B189D"/>
    <w:rsid w:val="000B1EE9"/>
    <w:rsid w:val="000B22A9"/>
    <w:rsid w:val="000B4123"/>
    <w:rsid w:val="000B4B3F"/>
    <w:rsid w:val="000B4C2A"/>
    <w:rsid w:val="000B50DF"/>
    <w:rsid w:val="000B50F8"/>
    <w:rsid w:val="000B5318"/>
    <w:rsid w:val="000B5738"/>
    <w:rsid w:val="000B5CC4"/>
    <w:rsid w:val="000B5E4E"/>
    <w:rsid w:val="000B5F95"/>
    <w:rsid w:val="000B66DF"/>
    <w:rsid w:val="000B7885"/>
    <w:rsid w:val="000B7C97"/>
    <w:rsid w:val="000C0F4B"/>
    <w:rsid w:val="000C41F3"/>
    <w:rsid w:val="000C44AF"/>
    <w:rsid w:val="000C4EFE"/>
    <w:rsid w:val="000C5A1B"/>
    <w:rsid w:val="000C7AA1"/>
    <w:rsid w:val="000D023E"/>
    <w:rsid w:val="000D1191"/>
    <w:rsid w:val="000D1245"/>
    <w:rsid w:val="000D2002"/>
    <w:rsid w:val="000D21DF"/>
    <w:rsid w:val="000D2BF5"/>
    <w:rsid w:val="000D2CB2"/>
    <w:rsid w:val="000D32B0"/>
    <w:rsid w:val="000D33F7"/>
    <w:rsid w:val="000D3BC3"/>
    <w:rsid w:val="000D3D44"/>
    <w:rsid w:val="000D5E38"/>
    <w:rsid w:val="000D6EA4"/>
    <w:rsid w:val="000D6F05"/>
    <w:rsid w:val="000D7CA1"/>
    <w:rsid w:val="000E0212"/>
    <w:rsid w:val="000E0A4A"/>
    <w:rsid w:val="000E0ED3"/>
    <w:rsid w:val="000E1560"/>
    <w:rsid w:val="000E284A"/>
    <w:rsid w:val="000E2A4C"/>
    <w:rsid w:val="000E3764"/>
    <w:rsid w:val="000E3AF8"/>
    <w:rsid w:val="000E3D67"/>
    <w:rsid w:val="000E79EA"/>
    <w:rsid w:val="000F4568"/>
    <w:rsid w:val="000F46CB"/>
    <w:rsid w:val="000F521F"/>
    <w:rsid w:val="000F5C79"/>
    <w:rsid w:val="000F5EF8"/>
    <w:rsid w:val="000F6369"/>
    <w:rsid w:val="000F6393"/>
    <w:rsid w:val="000F69F7"/>
    <w:rsid w:val="000F6EAB"/>
    <w:rsid w:val="000F763A"/>
    <w:rsid w:val="000F7EBE"/>
    <w:rsid w:val="001006E2"/>
    <w:rsid w:val="00101534"/>
    <w:rsid w:val="00101C7B"/>
    <w:rsid w:val="001022C7"/>
    <w:rsid w:val="00102931"/>
    <w:rsid w:val="00103452"/>
    <w:rsid w:val="0010392C"/>
    <w:rsid w:val="00104DD4"/>
    <w:rsid w:val="001059CF"/>
    <w:rsid w:val="00105BB2"/>
    <w:rsid w:val="00105C7B"/>
    <w:rsid w:val="0010611C"/>
    <w:rsid w:val="0010709F"/>
    <w:rsid w:val="00107660"/>
    <w:rsid w:val="00110E7A"/>
    <w:rsid w:val="0011394C"/>
    <w:rsid w:val="00114390"/>
    <w:rsid w:val="001149CA"/>
    <w:rsid w:val="001152A2"/>
    <w:rsid w:val="00115698"/>
    <w:rsid w:val="00115DF4"/>
    <w:rsid w:val="001175E1"/>
    <w:rsid w:val="00121972"/>
    <w:rsid w:val="00121EE2"/>
    <w:rsid w:val="001249B9"/>
    <w:rsid w:val="00124CFD"/>
    <w:rsid w:val="0012569B"/>
    <w:rsid w:val="00125927"/>
    <w:rsid w:val="00126A7A"/>
    <w:rsid w:val="00126CFD"/>
    <w:rsid w:val="001272BD"/>
    <w:rsid w:val="001303AF"/>
    <w:rsid w:val="001309F4"/>
    <w:rsid w:val="0013104D"/>
    <w:rsid w:val="00131B83"/>
    <w:rsid w:val="00132284"/>
    <w:rsid w:val="00132D1C"/>
    <w:rsid w:val="00135153"/>
    <w:rsid w:val="001353DB"/>
    <w:rsid w:val="001358A4"/>
    <w:rsid w:val="001365BB"/>
    <w:rsid w:val="00136862"/>
    <w:rsid w:val="00136FBD"/>
    <w:rsid w:val="00137004"/>
    <w:rsid w:val="00137C3E"/>
    <w:rsid w:val="00137E87"/>
    <w:rsid w:val="0014186B"/>
    <w:rsid w:val="001419B5"/>
    <w:rsid w:val="0014232D"/>
    <w:rsid w:val="001431D8"/>
    <w:rsid w:val="00143279"/>
    <w:rsid w:val="00144683"/>
    <w:rsid w:val="00144CA5"/>
    <w:rsid w:val="00145295"/>
    <w:rsid w:val="00145348"/>
    <w:rsid w:val="00145594"/>
    <w:rsid w:val="001463B9"/>
    <w:rsid w:val="00150997"/>
    <w:rsid w:val="00150B59"/>
    <w:rsid w:val="00151D1E"/>
    <w:rsid w:val="00152333"/>
    <w:rsid w:val="00152F4B"/>
    <w:rsid w:val="001534A0"/>
    <w:rsid w:val="001546DE"/>
    <w:rsid w:val="00154978"/>
    <w:rsid w:val="00154EEA"/>
    <w:rsid w:val="00154EEB"/>
    <w:rsid w:val="00155911"/>
    <w:rsid w:val="00155AFC"/>
    <w:rsid w:val="00156992"/>
    <w:rsid w:val="00156BDB"/>
    <w:rsid w:val="00157141"/>
    <w:rsid w:val="00157B70"/>
    <w:rsid w:val="001602D5"/>
    <w:rsid w:val="001607BF"/>
    <w:rsid w:val="00161734"/>
    <w:rsid w:val="00161E64"/>
    <w:rsid w:val="00162BF1"/>
    <w:rsid w:val="00162C11"/>
    <w:rsid w:val="0016317C"/>
    <w:rsid w:val="001633B4"/>
    <w:rsid w:val="00163AE7"/>
    <w:rsid w:val="0016433E"/>
    <w:rsid w:val="00164446"/>
    <w:rsid w:val="00165CC2"/>
    <w:rsid w:val="001716F7"/>
    <w:rsid w:val="0017325A"/>
    <w:rsid w:val="00173DF1"/>
    <w:rsid w:val="00173E99"/>
    <w:rsid w:val="001746D4"/>
    <w:rsid w:val="0017491C"/>
    <w:rsid w:val="00175B67"/>
    <w:rsid w:val="00176DF6"/>
    <w:rsid w:val="00176E07"/>
    <w:rsid w:val="001776A2"/>
    <w:rsid w:val="00177961"/>
    <w:rsid w:val="00177B3D"/>
    <w:rsid w:val="0018047A"/>
    <w:rsid w:val="00180A6A"/>
    <w:rsid w:val="00181996"/>
    <w:rsid w:val="00182993"/>
    <w:rsid w:val="00182DEE"/>
    <w:rsid w:val="00183320"/>
    <w:rsid w:val="00183E89"/>
    <w:rsid w:val="00185B1A"/>
    <w:rsid w:val="00185EB6"/>
    <w:rsid w:val="001867CE"/>
    <w:rsid w:val="001871AC"/>
    <w:rsid w:val="00190536"/>
    <w:rsid w:val="001906C6"/>
    <w:rsid w:val="00191575"/>
    <w:rsid w:val="00191CE5"/>
    <w:rsid w:val="00192097"/>
    <w:rsid w:val="00192B31"/>
    <w:rsid w:val="001933EC"/>
    <w:rsid w:val="00193BBB"/>
    <w:rsid w:val="00194B96"/>
    <w:rsid w:val="00195649"/>
    <w:rsid w:val="00195F60"/>
    <w:rsid w:val="00197719"/>
    <w:rsid w:val="00197FC5"/>
    <w:rsid w:val="001A2251"/>
    <w:rsid w:val="001A2FE8"/>
    <w:rsid w:val="001A47C4"/>
    <w:rsid w:val="001A53C3"/>
    <w:rsid w:val="001A5B8C"/>
    <w:rsid w:val="001A5DA2"/>
    <w:rsid w:val="001A683B"/>
    <w:rsid w:val="001A7836"/>
    <w:rsid w:val="001B18C1"/>
    <w:rsid w:val="001B1C56"/>
    <w:rsid w:val="001B28A2"/>
    <w:rsid w:val="001B2C80"/>
    <w:rsid w:val="001B3D49"/>
    <w:rsid w:val="001B3E75"/>
    <w:rsid w:val="001B433F"/>
    <w:rsid w:val="001B4375"/>
    <w:rsid w:val="001B59C6"/>
    <w:rsid w:val="001B623C"/>
    <w:rsid w:val="001B643F"/>
    <w:rsid w:val="001C0809"/>
    <w:rsid w:val="001C1295"/>
    <w:rsid w:val="001C23DD"/>
    <w:rsid w:val="001C3DC1"/>
    <w:rsid w:val="001C504B"/>
    <w:rsid w:val="001C5089"/>
    <w:rsid w:val="001C621E"/>
    <w:rsid w:val="001C6639"/>
    <w:rsid w:val="001D033F"/>
    <w:rsid w:val="001D097B"/>
    <w:rsid w:val="001D0D24"/>
    <w:rsid w:val="001D1645"/>
    <w:rsid w:val="001D1F4F"/>
    <w:rsid w:val="001D2A07"/>
    <w:rsid w:val="001D3868"/>
    <w:rsid w:val="001D4A07"/>
    <w:rsid w:val="001D4AAE"/>
    <w:rsid w:val="001D4D5B"/>
    <w:rsid w:val="001D6C05"/>
    <w:rsid w:val="001D754C"/>
    <w:rsid w:val="001D759E"/>
    <w:rsid w:val="001D767C"/>
    <w:rsid w:val="001D7826"/>
    <w:rsid w:val="001E1BE6"/>
    <w:rsid w:val="001E1D76"/>
    <w:rsid w:val="001E2D3D"/>
    <w:rsid w:val="001E2FCD"/>
    <w:rsid w:val="001E3693"/>
    <w:rsid w:val="001E50B7"/>
    <w:rsid w:val="001E5263"/>
    <w:rsid w:val="001E57BC"/>
    <w:rsid w:val="001E6DFE"/>
    <w:rsid w:val="001E7C50"/>
    <w:rsid w:val="001F45BA"/>
    <w:rsid w:val="001F4857"/>
    <w:rsid w:val="001F50ED"/>
    <w:rsid w:val="001F65F0"/>
    <w:rsid w:val="001F66BD"/>
    <w:rsid w:val="001F6CD9"/>
    <w:rsid w:val="00201AA7"/>
    <w:rsid w:val="002027EB"/>
    <w:rsid w:val="00202DB3"/>
    <w:rsid w:val="0020323F"/>
    <w:rsid w:val="002042A9"/>
    <w:rsid w:val="00204A20"/>
    <w:rsid w:val="00204CB3"/>
    <w:rsid w:val="0020564A"/>
    <w:rsid w:val="00205D8A"/>
    <w:rsid w:val="00205F54"/>
    <w:rsid w:val="002062D6"/>
    <w:rsid w:val="00206A28"/>
    <w:rsid w:val="00206A45"/>
    <w:rsid w:val="00210944"/>
    <w:rsid w:val="00210D19"/>
    <w:rsid w:val="002120AC"/>
    <w:rsid w:val="00212172"/>
    <w:rsid w:val="00212886"/>
    <w:rsid w:val="0021381A"/>
    <w:rsid w:val="00213CBC"/>
    <w:rsid w:val="00214BA9"/>
    <w:rsid w:val="00214E09"/>
    <w:rsid w:val="00215AF8"/>
    <w:rsid w:val="002160BF"/>
    <w:rsid w:val="00216C9F"/>
    <w:rsid w:val="00220567"/>
    <w:rsid w:val="00220D09"/>
    <w:rsid w:val="00221006"/>
    <w:rsid w:val="00221177"/>
    <w:rsid w:val="0022143B"/>
    <w:rsid w:val="00222997"/>
    <w:rsid w:val="00223869"/>
    <w:rsid w:val="00223A90"/>
    <w:rsid w:val="00223D40"/>
    <w:rsid w:val="002257EB"/>
    <w:rsid w:val="00225D3D"/>
    <w:rsid w:val="00226B99"/>
    <w:rsid w:val="00226CB5"/>
    <w:rsid w:val="0022772D"/>
    <w:rsid w:val="0023029F"/>
    <w:rsid w:val="00230707"/>
    <w:rsid w:val="00231C60"/>
    <w:rsid w:val="00231F85"/>
    <w:rsid w:val="00232D74"/>
    <w:rsid w:val="00235C8B"/>
    <w:rsid w:val="00236831"/>
    <w:rsid w:val="0023772D"/>
    <w:rsid w:val="00241101"/>
    <w:rsid w:val="0024182C"/>
    <w:rsid w:val="00241A53"/>
    <w:rsid w:val="00241F97"/>
    <w:rsid w:val="00242892"/>
    <w:rsid w:val="00243266"/>
    <w:rsid w:val="002439D9"/>
    <w:rsid w:val="00244B27"/>
    <w:rsid w:val="002461D1"/>
    <w:rsid w:val="00246E94"/>
    <w:rsid w:val="002476B0"/>
    <w:rsid w:val="002507C3"/>
    <w:rsid w:val="00250990"/>
    <w:rsid w:val="00250A52"/>
    <w:rsid w:val="00250FB8"/>
    <w:rsid w:val="00251D52"/>
    <w:rsid w:val="002558A3"/>
    <w:rsid w:val="002560F1"/>
    <w:rsid w:val="00256530"/>
    <w:rsid w:val="0025776F"/>
    <w:rsid w:val="00257D87"/>
    <w:rsid w:val="002605EF"/>
    <w:rsid w:val="00260A60"/>
    <w:rsid w:val="00263167"/>
    <w:rsid w:val="00263741"/>
    <w:rsid w:val="00264911"/>
    <w:rsid w:val="00265034"/>
    <w:rsid w:val="00265E36"/>
    <w:rsid w:val="00267A46"/>
    <w:rsid w:val="00267F47"/>
    <w:rsid w:val="002701C2"/>
    <w:rsid w:val="002711BC"/>
    <w:rsid w:val="00272409"/>
    <w:rsid w:val="002725E5"/>
    <w:rsid w:val="00274653"/>
    <w:rsid w:val="00277186"/>
    <w:rsid w:val="0028031A"/>
    <w:rsid w:val="00280415"/>
    <w:rsid w:val="00281C0E"/>
    <w:rsid w:val="00281E87"/>
    <w:rsid w:val="002828C0"/>
    <w:rsid w:val="002828C3"/>
    <w:rsid w:val="00283D7C"/>
    <w:rsid w:val="00284CC9"/>
    <w:rsid w:val="00284D1C"/>
    <w:rsid w:val="00285160"/>
    <w:rsid w:val="00285E14"/>
    <w:rsid w:val="00285F5D"/>
    <w:rsid w:val="002877F3"/>
    <w:rsid w:val="00287F80"/>
    <w:rsid w:val="002906FA"/>
    <w:rsid w:val="00291280"/>
    <w:rsid w:val="00291337"/>
    <w:rsid w:val="00291A1B"/>
    <w:rsid w:val="00292799"/>
    <w:rsid w:val="002930F9"/>
    <w:rsid w:val="00293830"/>
    <w:rsid w:val="00293EDA"/>
    <w:rsid w:val="002947C3"/>
    <w:rsid w:val="00294BDB"/>
    <w:rsid w:val="00295151"/>
    <w:rsid w:val="002A102F"/>
    <w:rsid w:val="002A11A7"/>
    <w:rsid w:val="002A1305"/>
    <w:rsid w:val="002A435E"/>
    <w:rsid w:val="002A4620"/>
    <w:rsid w:val="002A58A8"/>
    <w:rsid w:val="002A635D"/>
    <w:rsid w:val="002A6BB2"/>
    <w:rsid w:val="002A76C4"/>
    <w:rsid w:val="002A7AF1"/>
    <w:rsid w:val="002B15DA"/>
    <w:rsid w:val="002B1961"/>
    <w:rsid w:val="002B1F1D"/>
    <w:rsid w:val="002B2450"/>
    <w:rsid w:val="002B2807"/>
    <w:rsid w:val="002B3847"/>
    <w:rsid w:val="002B4A29"/>
    <w:rsid w:val="002B4FBF"/>
    <w:rsid w:val="002B5398"/>
    <w:rsid w:val="002B6882"/>
    <w:rsid w:val="002B72A5"/>
    <w:rsid w:val="002B7838"/>
    <w:rsid w:val="002C2C0A"/>
    <w:rsid w:val="002C4A8D"/>
    <w:rsid w:val="002C6E6C"/>
    <w:rsid w:val="002D2B08"/>
    <w:rsid w:val="002D4DC4"/>
    <w:rsid w:val="002D4F3B"/>
    <w:rsid w:val="002D5E2C"/>
    <w:rsid w:val="002D6F2B"/>
    <w:rsid w:val="002D7426"/>
    <w:rsid w:val="002E06A3"/>
    <w:rsid w:val="002E4E52"/>
    <w:rsid w:val="002E4FFF"/>
    <w:rsid w:val="002E5A50"/>
    <w:rsid w:val="002E5AFF"/>
    <w:rsid w:val="002E62AB"/>
    <w:rsid w:val="002E727F"/>
    <w:rsid w:val="002E748B"/>
    <w:rsid w:val="002E7E87"/>
    <w:rsid w:val="002F0A31"/>
    <w:rsid w:val="002F0E9A"/>
    <w:rsid w:val="002F10F1"/>
    <w:rsid w:val="002F1227"/>
    <w:rsid w:val="002F12B0"/>
    <w:rsid w:val="002F22A4"/>
    <w:rsid w:val="002F4B4F"/>
    <w:rsid w:val="002F4E72"/>
    <w:rsid w:val="002F4FCF"/>
    <w:rsid w:val="002F5638"/>
    <w:rsid w:val="002F588F"/>
    <w:rsid w:val="002F6456"/>
    <w:rsid w:val="002F6CFD"/>
    <w:rsid w:val="002F7214"/>
    <w:rsid w:val="002F7483"/>
    <w:rsid w:val="002F7AC3"/>
    <w:rsid w:val="00300541"/>
    <w:rsid w:val="0030057A"/>
    <w:rsid w:val="00300783"/>
    <w:rsid w:val="0030089F"/>
    <w:rsid w:val="00300FFB"/>
    <w:rsid w:val="00301A0D"/>
    <w:rsid w:val="003020C1"/>
    <w:rsid w:val="0030269A"/>
    <w:rsid w:val="00302EB7"/>
    <w:rsid w:val="0030359F"/>
    <w:rsid w:val="0030434F"/>
    <w:rsid w:val="003051E2"/>
    <w:rsid w:val="00307AE7"/>
    <w:rsid w:val="003102EC"/>
    <w:rsid w:val="003113C1"/>
    <w:rsid w:val="003140B8"/>
    <w:rsid w:val="00316ACF"/>
    <w:rsid w:val="00317963"/>
    <w:rsid w:val="00317EDC"/>
    <w:rsid w:val="003200D9"/>
    <w:rsid w:val="003209EC"/>
    <w:rsid w:val="00320DF5"/>
    <w:rsid w:val="00320FF6"/>
    <w:rsid w:val="00321231"/>
    <w:rsid w:val="00321B4A"/>
    <w:rsid w:val="00322524"/>
    <w:rsid w:val="00322A94"/>
    <w:rsid w:val="00323B41"/>
    <w:rsid w:val="00324527"/>
    <w:rsid w:val="003245BA"/>
    <w:rsid w:val="00324A6F"/>
    <w:rsid w:val="00324B7A"/>
    <w:rsid w:val="003251B7"/>
    <w:rsid w:val="003261DF"/>
    <w:rsid w:val="003273F6"/>
    <w:rsid w:val="0033028C"/>
    <w:rsid w:val="0033085C"/>
    <w:rsid w:val="0033108C"/>
    <w:rsid w:val="00333343"/>
    <w:rsid w:val="00333513"/>
    <w:rsid w:val="00333737"/>
    <w:rsid w:val="00334FEB"/>
    <w:rsid w:val="0033714D"/>
    <w:rsid w:val="003376C3"/>
    <w:rsid w:val="003402AA"/>
    <w:rsid w:val="003417A8"/>
    <w:rsid w:val="00341E33"/>
    <w:rsid w:val="00342F62"/>
    <w:rsid w:val="00342F77"/>
    <w:rsid w:val="00343CFD"/>
    <w:rsid w:val="003444BB"/>
    <w:rsid w:val="003449B6"/>
    <w:rsid w:val="003449CC"/>
    <w:rsid w:val="00344F3C"/>
    <w:rsid w:val="00344FC8"/>
    <w:rsid w:val="00346941"/>
    <w:rsid w:val="00347D5C"/>
    <w:rsid w:val="00351790"/>
    <w:rsid w:val="00351C68"/>
    <w:rsid w:val="00351CBF"/>
    <w:rsid w:val="003527F7"/>
    <w:rsid w:val="00352B0E"/>
    <w:rsid w:val="0035306B"/>
    <w:rsid w:val="00353BC3"/>
    <w:rsid w:val="00353CF1"/>
    <w:rsid w:val="00353DAB"/>
    <w:rsid w:val="003540FA"/>
    <w:rsid w:val="0035440D"/>
    <w:rsid w:val="003546CA"/>
    <w:rsid w:val="00355524"/>
    <w:rsid w:val="00355ED4"/>
    <w:rsid w:val="003565C6"/>
    <w:rsid w:val="00357052"/>
    <w:rsid w:val="00357EC8"/>
    <w:rsid w:val="003613FD"/>
    <w:rsid w:val="00362B2A"/>
    <w:rsid w:val="003634B1"/>
    <w:rsid w:val="00363697"/>
    <w:rsid w:val="00363C83"/>
    <w:rsid w:val="003640B7"/>
    <w:rsid w:val="00364C0F"/>
    <w:rsid w:val="00365278"/>
    <w:rsid w:val="00365B36"/>
    <w:rsid w:val="003676A2"/>
    <w:rsid w:val="00367F64"/>
    <w:rsid w:val="0037091C"/>
    <w:rsid w:val="00370E1A"/>
    <w:rsid w:val="00370EF9"/>
    <w:rsid w:val="00371FBD"/>
    <w:rsid w:val="00372A00"/>
    <w:rsid w:val="003732F3"/>
    <w:rsid w:val="00373377"/>
    <w:rsid w:val="00374D56"/>
    <w:rsid w:val="00376194"/>
    <w:rsid w:val="00377C64"/>
    <w:rsid w:val="00380FA0"/>
    <w:rsid w:val="0038153E"/>
    <w:rsid w:val="00382BFF"/>
    <w:rsid w:val="003834E2"/>
    <w:rsid w:val="00383BCE"/>
    <w:rsid w:val="00383BD0"/>
    <w:rsid w:val="00383DBA"/>
    <w:rsid w:val="0038411C"/>
    <w:rsid w:val="003853FD"/>
    <w:rsid w:val="00386069"/>
    <w:rsid w:val="0038606C"/>
    <w:rsid w:val="00386215"/>
    <w:rsid w:val="003903E1"/>
    <w:rsid w:val="0039186B"/>
    <w:rsid w:val="00391BBA"/>
    <w:rsid w:val="00392163"/>
    <w:rsid w:val="0039256F"/>
    <w:rsid w:val="003929C7"/>
    <w:rsid w:val="00392E6B"/>
    <w:rsid w:val="0039454A"/>
    <w:rsid w:val="00395ACE"/>
    <w:rsid w:val="00395BD0"/>
    <w:rsid w:val="0039639D"/>
    <w:rsid w:val="00397CE7"/>
    <w:rsid w:val="003A0DB4"/>
    <w:rsid w:val="003A0F9E"/>
    <w:rsid w:val="003A1764"/>
    <w:rsid w:val="003A1DF7"/>
    <w:rsid w:val="003A21AB"/>
    <w:rsid w:val="003A2313"/>
    <w:rsid w:val="003A4ED2"/>
    <w:rsid w:val="003A545F"/>
    <w:rsid w:val="003A64AB"/>
    <w:rsid w:val="003A6660"/>
    <w:rsid w:val="003A6877"/>
    <w:rsid w:val="003A748C"/>
    <w:rsid w:val="003B0527"/>
    <w:rsid w:val="003B06E1"/>
    <w:rsid w:val="003B0749"/>
    <w:rsid w:val="003B08D8"/>
    <w:rsid w:val="003B0A61"/>
    <w:rsid w:val="003B2479"/>
    <w:rsid w:val="003B3085"/>
    <w:rsid w:val="003B3511"/>
    <w:rsid w:val="003B4D07"/>
    <w:rsid w:val="003B592F"/>
    <w:rsid w:val="003B59AE"/>
    <w:rsid w:val="003B59F4"/>
    <w:rsid w:val="003B5B1E"/>
    <w:rsid w:val="003B6129"/>
    <w:rsid w:val="003B6F79"/>
    <w:rsid w:val="003B71DC"/>
    <w:rsid w:val="003B74ED"/>
    <w:rsid w:val="003C00B6"/>
    <w:rsid w:val="003C07A0"/>
    <w:rsid w:val="003C1ACD"/>
    <w:rsid w:val="003C3072"/>
    <w:rsid w:val="003C3321"/>
    <w:rsid w:val="003C3788"/>
    <w:rsid w:val="003C4C97"/>
    <w:rsid w:val="003C5AF5"/>
    <w:rsid w:val="003C5CBB"/>
    <w:rsid w:val="003C76FA"/>
    <w:rsid w:val="003D0190"/>
    <w:rsid w:val="003D023A"/>
    <w:rsid w:val="003D0E31"/>
    <w:rsid w:val="003D2268"/>
    <w:rsid w:val="003D348E"/>
    <w:rsid w:val="003D357C"/>
    <w:rsid w:val="003D4594"/>
    <w:rsid w:val="003D5444"/>
    <w:rsid w:val="003D5521"/>
    <w:rsid w:val="003D5CF1"/>
    <w:rsid w:val="003D6753"/>
    <w:rsid w:val="003D740E"/>
    <w:rsid w:val="003D7D0C"/>
    <w:rsid w:val="003E0148"/>
    <w:rsid w:val="003E08E0"/>
    <w:rsid w:val="003E0C3B"/>
    <w:rsid w:val="003E1001"/>
    <w:rsid w:val="003E18D7"/>
    <w:rsid w:val="003E29FF"/>
    <w:rsid w:val="003E2B4F"/>
    <w:rsid w:val="003E391B"/>
    <w:rsid w:val="003E4F58"/>
    <w:rsid w:val="003E51A6"/>
    <w:rsid w:val="003E6822"/>
    <w:rsid w:val="003E7512"/>
    <w:rsid w:val="003E7839"/>
    <w:rsid w:val="003E7C77"/>
    <w:rsid w:val="003F0353"/>
    <w:rsid w:val="003F092C"/>
    <w:rsid w:val="003F14E6"/>
    <w:rsid w:val="003F2DB6"/>
    <w:rsid w:val="003F36CB"/>
    <w:rsid w:val="003F417A"/>
    <w:rsid w:val="003F52ED"/>
    <w:rsid w:val="003F669E"/>
    <w:rsid w:val="003F689B"/>
    <w:rsid w:val="003F74B1"/>
    <w:rsid w:val="003F7F6D"/>
    <w:rsid w:val="0040027D"/>
    <w:rsid w:val="00400FAE"/>
    <w:rsid w:val="00401CD6"/>
    <w:rsid w:val="004033AB"/>
    <w:rsid w:val="00403A14"/>
    <w:rsid w:val="00403FBA"/>
    <w:rsid w:val="0040746B"/>
    <w:rsid w:val="00407787"/>
    <w:rsid w:val="00410205"/>
    <w:rsid w:val="0041048E"/>
    <w:rsid w:val="00410748"/>
    <w:rsid w:val="00410BC2"/>
    <w:rsid w:val="004114D3"/>
    <w:rsid w:val="00411578"/>
    <w:rsid w:val="00412125"/>
    <w:rsid w:val="004125E2"/>
    <w:rsid w:val="0041338F"/>
    <w:rsid w:val="00413DD9"/>
    <w:rsid w:val="0041717D"/>
    <w:rsid w:val="004204DE"/>
    <w:rsid w:val="00420663"/>
    <w:rsid w:val="004239B0"/>
    <w:rsid w:val="00425214"/>
    <w:rsid w:val="0042575E"/>
    <w:rsid w:val="00427A9F"/>
    <w:rsid w:val="0043062D"/>
    <w:rsid w:val="00431733"/>
    <w:rsid w:val="004327F0"/>
    <w:rsid w:val="00433714"/>
    <w:rsid w:val="00433D2C"/>
    <w:rsid w:val="00433ED1"/>
    <w:rsid w:val="00434CFA"/>
    <w:rsid w:val="00434D7E"/>
    <w:rsid w:val="004402F2"/>
    <w:rsid w:val="00440AF1"/>
    <w:rsid w:val="00440F53"/>
    <w:rsid w:val="004445D0"/>
    <w:rsid w:val="00446320"/>
    <w:rsid w:val="0044654E"/>
    <w:rsid w:val="00450756"/>
    <w:rsid w:val="00450ADE"/>
    <w:rsid w:val="00450F3E"/>
    <w:rsid w:val="00452D06"/>
    <w:rsid w:val="00452EDC"/>
    <w:rsid w:val="004531F2"/>
    <w:rsid w:val="004547B0"/>
    <w:rsid w:val="00454A79"/>
    <w:rsid w:val="00454D9F"/>
    <w:rsid w:val="00455A3E"/>
    <w:rsid w:val="00455DE4"/>
    <w:rsid w:val="00456191"/>
    <w:rsid w:val="004569C9"/>
    <w:rsid w:val="00460A65"/>
    <w:rsid w:val="00460FB1"/>
    <w:rsid w:val="00463420"/>
    <w:rsid w:val="004637E0"/>
    <w:rsid w:val="00463A57"/>
    <w:rsid w:val="00464E81"/>
    <w:rsid w:val="0046592E"/>
    <w:rsid w:val="00471069"/>
    <w:rsid w:val="00471CE0"/>
    <w:rsid w:val="00472BC2"/>
    <w:rsid w:val="00472E76"/>
    <w:rsid w:val="00473550"/>
    <w:rsid w:val="00475E05"/>
    <w:rsid w:val="0047785E"/>
    <w:rsid w:val="00477B69"/>
    <w:rsid w:val="0048050D"/>
    <w:rsid w:val="004806F6"/>
    <w:rsid w:val="0048135E"/>
    <w:rsid w:val="00481405"/>
    <w:rsid w:val="004839A7"/>
    <w:rsid w:val="0048509C"/>
    <w:rsid w:val="004858DC"/>
    <w:rsid w:val="00485C8B"/>
    <w:rsid w:val="0048650A"/>
    <w:rsid w:val="00486748"/>
    <w:rsid w:val="00487F5D"/>
    <w:rsid w:val="00490CEF"/>
    <w:rsid w:val="00491635"/>
    <w:rsid w:val="00491E35"/>
    <w:rsid w:val="00492643"/>
    <w:rsid w:val="00492E38"/>
    <w:rsid w:val="00493AEB"/>
    <w:rsid w:val="00493CC7"/>
    <w:rsid w:val="00494367"/>
    <w:rsid w:val="0049462C"/>
    <w:rsid w:val="004958B1"/>
    <w:rsid w:val="00496CB1"/>
    <w:rsid w:val="004A1EBC"/>
    <w:rsid w:val="004A2128"/>
    <w:rsid w:val="004A32B2"/>
    <w:rsid w:val="004A3596"/>
    <w:rsid w:val="004A3DE7"/>
    <w:rsid w:val="004A4621"/>
    <w:rsid w:val="004A6E42"/>
    <w:rsid w:val="004A768E"/>
    <w:rsid w:val="004A79C2"/>
    <w:rsid w:val="004A7F86"/>
    <w:rsid w:val="004B000C"/>
    <w:rsid w:val="004B1AEC"/>
    <w:rsid w:val="004B3E48"/>
    <w:rsid w:val="004B3FD3"/>
    <w:rsid w:val="004B43D6"/>
    <w:rsid w:val="004B4D04"/>
    <w:rsid w:val="004B551D"/>
    <w:rsid w:val="004B587A"/>
    <w:rsid w:val="004B62CE"/>
    <w:rsid w:val="004B6FBA"/>
    <w:rsid w:val="004B7238"/>
    <w:rsid w:val="004C0799"/>
    <w:rsid w:val="004C2374"/>
    <w:rsid w:val="004C24BF"/>
    <w:rsid w:val="004C25AA"/>
    <w:rsid w:val="004C26A1"/>
    <w:rsid w:val="004C32AE"/>
    <w:rsid w:val="004C4C1E"/>
    <w:rsid w:val="004C536C"/>
    <w:rsid w:val="004C5B06"/>
    <w:rsid w:val="004C6F97"/>
    <w:rsid w:val="004C7517"/>
    <w:rsid w:val="004D0623"/>
    <w:rsid w:val="004D14C7"/>
    <w:rsid w:val="004D1C36"/>
    <w:rsid w:val="004D1D66"/>
    <w:rsid w:val="004D2EE9"/>
    <w:rsid w:val="004D43E2"/>
    <w:rsid w:val="004D5078"/>
    <w:rsid w:val="004D5E4F"/>
    <w:rsid w:val="004D6BF2"/>
    <w:rsid w:val="004D756A"/>
    <w:rsid w:val="004D7941"/>
    <w:rsid w:val="004E017B"/>
    <w:rsid w:val="004E053B"/>
    <w:rsid w:val="004E0C07"/>
    <w:rsid w:val="004E112D"/>
    <w:rsid w:val="004E1249"/>
    <w:rsid w:val="004E1B88"/>
    <w:rsid w:val="004E2796"/>
    <w:rsid w:val="004E3750"/>
    <w:rsid w:val="004E4121"/>
    <w:rsid w:val="004E5394"/>
    <w:rsid w:val="004E573A"/>
    <w:rsid w:val="004E626D"/>
    <w:rsid w:val="004E65ED"/>
    <w:rsid w:val="004E6BB2"/>
    <w:rsid w:val="004E713E"/>
    <w:rsid w:val="004F41A8"/>
    <w:rsid w:val="004F4424"/>
    <w:rsid w:val="004F4C6F"/>
    <w:rsid w:val="004F53F4"/>
    <w:rsid w:val="004F5E41"/>
    <w:rsid w:val="004F7F92"/>
    <w:rsid w:val="00502CF9"/>
    <w:rsid w:val="005030B5"/>
    <w:rsid w:val="00503381"/>
    <w:rsid w:val="00503786"/>
    <w:rsid w:val="005039B8"/>
    <w:rsid w:val="00504CCA"/>
    <w:rsid w:val="005054FD"/>
    <w:rsid w:val="005066E9"/>
    <w:rsid w:val="005073B9"/>
    <w:rsid w:val="00507CEA"/>
    <w:rsid w:val="0051027B"/>
    <w:rsid w:val="00510619"/>
    <w:rsid w:val="00510F36"/>
    <w:rsid w:val="00511941"/>
    <w:rsid w:val="00513310"/>
    <w:rsid w:val="0051411A"/>
    <w:rsid w:val="00514A09"/>
    <w:rsid w:val="00515399"/>
    <w:rsid w:val="00515F4E"/>
    <w:rsid w:val="005161B1"/>
    <w:rsid w:val="005168D0"/>
    <w:rsid w:val="00516CD9"/>
    <w:rsid w:val="00516D46"/>
    <w:rsid w:val="00516DFE"/>
    <w:rsid w:val="005174E8"/>
    <w:rsid w:val="00517572"/>
    <w:rsid w:val="005204F7"/>
    <w:rsid w:val="00520B97"/>
    <w:rsid w:val="005215CD"/>
    <w:rsid w:val="00522F6C"/>
    <w:rsid w:val="005234BA"/>
    <w:rsid w:val="005235FB"/>
    <w:rsid w:val="00523E41"/>
    <w:rsid w:val="0052438B"/>
    <w:rsid w:val="005251C8"/>
    <w:rsid w:val="005260D0"/>
    <w:rsid w:val="00526B06"/>
    <w:rsid w:val="00526D26"/>
    <w:rsid w:val="00527700"/>
    <w:rsid w:val="0052781B"/>
    <w:rsid w:val="00530286"/>
    <w:rsid w:val="005308FA"/>
    <w:rsid w:val="00530E5C"/>
    <w:rsid w:val="00530F42"/>
    <w:rsid w:val="005319C9"/>
    <w:rsid w:val="00531C64"/>
    <w:rsid w:val="0053208E"/>
    <w:rsid w:val="00532118"/>
    <w:rsid w:val="005340E6"/>
    <w:rsid w:val="005341B7"/>
    <w:rsid w:val="00535D21"/>
    <w:rsid w:val="00535F9E"/>
    <w:rsid w:val="00536DEE"/>
    <w:rsid w:val="005377B7"/>
    <w:rsid w:val="005403B3"/>
    <w:rsid w:val="00540A4C"/>
    <w:rsid w:val="00541D7C"/>
    <w:rsid w:val="00543395"/>
    <w:rsid w:val="00543BBC"/>
    <w:rsid w:val="005448F2"/>
    <w:rsid w:val="00544C2E"/>
    <w:rsid w:val="00547D4D"/>
    <w:rsid w:val="0055003B"/>
    <w:rsid w:val="00550B6E"/>
    <w:rsid w:val="0055147E"/>
    <w:rsid w:val="00551CEA"/>
    <w:rsid w:val="00551E7B"/>
    <w:rsid w:val="00552047"/>
    <w:rsid w:val="0055212A"/>
    <w:rsid w:val="00552C8F"/>
    <w:rsid w:val="00553162"/>
    <w:rsid w:val="0055326A"/>
    <w:rsid w:val="00554D20"/>
    <w:rsid w:val="00554EFF"/>
    <w:rsid w:val="00555789"/>
    <w:rsid w:val="00556509"/>
    <w:rsid w:val="00556D0C"/>
    <w:rsid w:val="005573EF"/>
    <w:rsid w:val="00557A9E"/>
    <w:rsid w:val="00557F31"/>
    <w:rsid w:val="0056074B"/>
    <w:rsid w:val="00560A61"/>
    <w:rsid w:val="00560D2E"/>
    <w:rsid w:val="00562180"/>
    <w:rsid w:val="005630E0"/>
    <w:rsid w:val="005640C4"/>
    <w:rsid w:val="005649A6"/>
    <w:rsid w:val="00564BB1"/>
    <w:rsid w:val="00564F96"/>
    <w:rsid w:val="00564FAC"/>
    <w:rsid w:val="005652B8"/>
    <w:rsid w:val="00565D2F"/>
    <w:rsid w:val="0056738D"/>
    <w:rsid w:val="005673BA"/>
    <w:rsid w:val="00567907"/>
    <w:rsid w:val="0057007F"/>
    <w:rsid w:val="00570D3B"/>
    <w:rsid w:val="00570D9A"/>
    <w:rsid w:val="00570EC8"/>
    <w:rsid w:val="005713D4"/>
    <w:rsid w:val="00571BD0"/>
    <w:rsid w:val="00572414"/>
    <w:rsid w:val="00572548"/>
    <w:rsid w:val="00573A2A"/>
    <w:rsid w:val="005745F9"/>
    <w:rsid w:val="00574E02"/>
    <w:rsid w:val="00574E23"/>
    <w:rsid w:val="00575975"/>
    <w:rsid w:val="00575A07"/>
    <w:rsid w:val="00575A25"/>
    <w:rsid w:val="005771D4"/>
    <w:rsid w:val="005775C8"/>
    <w:rsid w:val="0057778C"/>
    <w:rsid w:val="00577F6F"/>
    <w:rsid w:val="005805FD"/>
    <w:rsid w:val="00580B54"/>
    <w:rsid w:val="00581101"/>
    <w:rsid w:val="00581B48"/>
    <w:rsid w:val="00582736"/>
    <w:rsid w:val="005829C8"/>
    <w:rsid w:val="00583029"/>
    <w:rsid w:val="005830E8"/>
    <w:rsid w:val="00583A62"/>
    <w:rsid w:val="005852A4"/>
    <w:rsid w:val="005857BC"/>
    <w:rsid w:val="00587264"/>
    <w:rsid w:val="00587795"/>
    <w:rsid w:val="00587FF4"/>
    <w:rsid w:val="00590096"/>
    <w:rsid w:val="005902AA"/>
    <w:rsid w:val="005911DC"/>
    <w:rsid w:val="00591ECD"/>
    <w:rsid w:val="00593260"/>
    <w:rsid w:val="005958FF"/>
    <w:rsid w:val="00596146"/>
    <w:rsid w:val="00597ED9"/>
    <w:rsid w:val="005A0114"/>
    <w:rsid w:val="005A0408"/>
    <w:rsid w:val="005A0539"/>
    <w:rsid w:val="005A1E76"/>
    <w:rsid w:val="005A27EB"/>
    <w:rsid w:val="005A310A"/>
    <w:rsid w:val="005A5C74"/>
    <w:rsid w:val="005A61A7"/>
    <w:rsid w:val="005A6A6B"/>
    <w:rsid w:val="005A6B1F"/>
    <w:rsid w:val="005A6B80"/>
    <w:rsid w:val="005A77DA"/>
    <w:rsid w:val="005B12E9"/>
    <w:rsid w:val="005B13D7"/>
    <w:rsid w:val="005B1512"/>
    <w:rsid w:val="005B1A8D"/>
    <w:rsid w:val="005B2848"/>
    <w:rsid w:val="005B3278"/>
    <w:rsid w:val="005B3DA3"/>
    <w:rsid w:val="005B53B6"/>
    <w:rsid w:val="005B598C"/>
    <w:rsid w:val="005B6CA8"/>
    <w:rsid w:val="005B7C34"/>
    <w:rsid w:val="005C0D38"/>
    <w:rsid w:val="005C0DF8"/>
    <w:rsid w:val="005C2EDE"/>
    <w:rsid w:val="005C341D"/>
    <w:rsid w:val="005C3EF7"/>
    <w:rsid w:val="005C40F7"/>
    <w:rsid w:val="005C42DC"/>
    <w:rsid w:val="005C4903"/>
    <w:rsid w:val="005C57C5"/>
    <w:rsid w:val="005C686A"/>
    <w:rsid w:val="005C7A54"/>
    <w:rsid w:val="005C7CD3"/>
    <w:rsid w:val="005C7DB3"/>
    <w:rsid w:val="005D0F04"/>
    <w:rsid w:val="005D1CAF"/>
    <w:rsid w:val="005D1D3A"/>
    <w:rsid w:val="005D2505"/>
    <w:rsid w:val="005D38EE"/>
    <w:rsid w:val="005D448A"/>
    <w:rsid w:val="005D44F6"/>
    <w:rsid w:val="005D4676"/>
    <w:rsid w:val="005D4855"/>
    <w:rsid w:val="005D499D"/>
    <w:rsid w:val="005D525D"/>
    <w:rsid w:val="005D55AB"/>
    <w:rsid w:val="005D586C"/>
    <w:rsid w:val="005D5C25"/>
    <w:rsid w:val="005D5F12"/>
    <w:rsid w:val="005D5F85"/>
    <w:rsid w:val="005D7232"/>
    <w:rsid w:val="005E007A"/>
    <w:rsid w:val="005E079D"/>
    <w:rsid w:val="005E09BB"/>
    <w:rsid w:val="005E1B1A"/>
    <w:rsid w:val="005E224F"/>
    <w:rsid w:val="005E23F5"/>
    <w:rsid w:val="005E278A"/>
    <w:rsid w:val="005E27AD"/>
    <w:rsid w:val="005E3434"/>
    <w:rsid w:val="005E3A51"/>
    <w:rsid w:val="005E3C70"/>
    <w:rsid w:val="005E418A"/>
    <w:rsid w:val="005E4457"/>
    <w:rsid w:val="005E5468"/>
    <w:rsid w:val="005E5684"/>
    <w:rsid w:val="005E5BF1"/>
    <w:rsid w:val="005E645A"/>
    <w:rsid w:val="005E6B3A"/>
    <w:rsid w:val="005E7783"/>
    <w:rsid w:val="005F017D"/>
    <w:rsid w:val="005F0CF5"/>
    <w:rsid w:val="005F1178"/>
    <w:rsid w:val="005F1322"/>
    <w:rsid w:val="005F1919"/>
    <w:rsid w:val="005F28F4"/>
    <w:rsid w:val="005F3450"/>
    <w:rsid w:val="005F3ABC"/>
    <w:rsid w:val="005F3D3F"/>
    <w:rsid w:val="005F4ECA"/>
    <w:rsid w:val="005F5B52"/>
    <w:rsid w:val="005F5C48"/>
    <w:rsid w:val="005F5CF3"/>
    <w:rsid w:val="005F5F53"/>
    <w:rsid w:val="005F63B9"/>
    <w:rsid w:val="005F6450"/>
    <w:rsid w:val="0060052B"/>
    <w:rsid w:val="00601F4E"/>
    <w:rsid w:val="00603E70"/>
    <w:rsid w:val="00604759"/>
    <w:rsid w:val="006050BE"/>
    <w:rsid w:val="00605FFC"/>
    <w:rsid w:val="00606BFE"/>
    <w:rsid w:val="0060713C"/>
    <w:rsid w:val="0061003D"/>
    <w:rsid w:val="00610403"/>
    <w:rsid w:val="00610FA9"/>
    <w:rsid w:val="00611663"/>
    <w:rsid w:val="00611925"/>
    <w:rsid w:val="00611C18"/>
    <w:rsid w:val="00611FA6"/>
    <w:rsid w:val="0061254E"/>
    <w:rsid w:val="0061261B"/>
    <w:rsid w:val="00612850"/>
    <w:rsid w:val="006129C0"/>
    <w:rsid w:val="0061463F"/>
    <w:rsid w:val="006146F9"/>
    <w:rsid w:val="00614920"/>
    <w:rsid w:val="0061616F"/>
    <w:rsid w:val="00616D54"/>
    <w:rsid w:val="006175AC"/>
    <w:rsid w:val="00617F3F"/>
    <w:rsid w:val="006206BD"/>
    <w:rsid w:val="006206C8"/>
    <w:rsid w:val="00620934"/>
    <w:rsid w:val="006211D1"/>
    <w:rsid w:val="0062146E"/>
    <w:rsid w:val="006236D3"/>
    <w:rsid w:val="006245DF"/>
    <w:rsid w:val="006279C0"/>
    <w:rsid w:val="00627FF5"/>
    <w:rsid w:val="006302C5"/>
    <w:rsid w:val="00630380"/>
    <w:rsid w:val="006306C5"/>
    <w:rsid w:val="006315ED"/>
    <w:rsid w:val="00631FEE"/>
    <w:rsid w:val="0063217F"/>
    <w:rsid w:val="00632DF0"/>
    <w:rsid w:val="00633311"/>
    <w:rsid w:val="006338D3"/>
    <w:rsid w:val="0063418A"/>
    <w:rsid w:val="00635F42"/>
    <w:rsid w:val="006368F3"/>
    <w:rsid w:val="00636E54"/>
    <w:rsid w:val="00636FA6"/>
    <w:rsid w:val="00637326"/>
    <w:rsid w:val="00637986"/>
    <w:rsid w:val="00640250"/>
    <w:rsid w:val="00640524"/>
    <w:rsid w:val="00640928"/>
    <w:rsid w:val="006419AC"/>
    <w:rsid w:val="006429DC"/>
    <w:rsid w:val="006430BA"/>
    <w:rsid w:val="006430E8"/>
    <w:rsid w:val="00643208"/>
    <w:rsid w:val="00643C48"/>
    <w:rsid w:val="00643D94"/>
    <w:rsid w:val="0064470D"/>
    <w:rsid w:val="006449DF"/>
    <w:rsid w:val="00644ACA"/>
    <w:rsid w:val="00644B57"/>
    <w:rsid w:val="0064506F"/>
    <w:rsid w:val="006458EA"/>
    <w:rsid w:val="006473C8"/>
    <w:rsid w:val="006479DF"/>
    <w:rsid w:val="006504BE"/>
    <w:rsid w:val="0065118D"/>
    <w:rsid w:val="006519B1"/>
    <w:rsid w:val="00651E3D"/>
    <w:rsid w:val="00651FAA"/>
    <w:rsid w:val="00652BF2"/>
    <w:rsid w:val="00654502"/>
    <w:rsid w:val="00654BE1"/>
    <w:rsid w:val="006551D6"/>
    <w:rsid w:val="0065535E"/>
    <w:rsid w:val="006559AD"/>
    <w:rsid w:val="00656479"/>
    <w:rsid w:val="0065678D"/>
    <w:rsid w:val="006571AA"/>
    <w:rsid w:val="00660B12"/>
    <w:rsid w:val="006613E5"/>
    <w:rsid w:val="0066244E"/>
    <w:rsid w:val="00662BE1"/>
    <w:rsid w:val="00662EC7"/>
    <w:rsid w:val="0066331B"/>
    <w:rsid w:val="00663778"/>
    <w:rsid w:val="00666545"/>
    <w:rsid w:val="00670341"/>
    <w:rsid w:val="006709D5"/>
    <w:rsid w:val="00671AA4"/>
    <w:rsid w:val="00672615"/>
    <w:rsid w:val="00673C69"/>
    <w:rsid w:val="00673DD1"/>
    <w:rsid w:val="00673E04"/>
    <w:rsid w:val="006741CF"/>
    <w:rsid w:val="00674B0D"/>
    <w:rsid w:val="00674B34"/>
    <w:rsid w:val="00674D24"/>
    <w:rsid w:val="006751FA"/>
    <w:rsid w:val="006752EE"/>
    <w:rsid w:val="00675437"/>
    <w:rsid w:val="00675497"/>
    <w:rsid w:val="00675A98"/>
    <w:rsid w:val="00676150"/>
    <w:rsid w:val="006765BB"/>
    <w:rsid w:val="00677C51"/>
    <w:rsid w:val="00680596"/>
    <w:rsid w:val="00681F66"/>
    <w:rsid w:val="00683525"/>
    <w:rsid w:val="00685322"/>
    <w:rsid w:val="00686BD1"/>
    <w:rsid w:val="00686D92"/>
    <w:rsid w:val="00687172"/>
    <w:rsid w:val="00687534"/>
    <w:rsid w:val="006875FB"/>
    <w:rsid w:val="00691C49"/>
    <w:rsid w:val="006922CB"/>
    <w:rsid w:val="006922E5"/>
    <w:rsid w:val="00692FEE"/>
    <w:rsid w:val="006943F0"/>
    <w:rsid w:val="00694E87"/>
    <w:rsid w:val="00696022"/>
    <w:rsid w:val="00696385"/>
    <w:rsid w:val="006A0114"/>
    <w:rsid w:val="006A055B"/>
    <w:rsid w:val="006A14B2"/>
    <w:rsid w:val="006A205D"/>
    <w:rsid w:val="006A20CC"/>
    <w:rsid w:val="006A235A"/>
    <w:rsid w:val="006A247F"/>
    <w:rsid w:val="006A4A39"/>
    <w:rsid w:val="006A606E"/>
    <w:rsid w:val="006A6BD5"/>
    <w:rsid w:val="006A74E0"/>
    <w:rsid w:val="006A7958"/>
    <w:rsid w:val="006B3195"/>
    <w:rsid w:val="006B31C2"/>
    <w:rsid w:val="006B7100"/>
    <w:rsid w:val="006B799E"/>
    <w:rsid w:val="006B7B53"/>
    <w:rsid w:val="006C03BB"/>
    <w:rsid w:val="006C09D7"/>
    <w:rsid w:val="006C1668"/>
    <w:rsid w:val="006C17E7"/>
    <w:rsid w:val="006C2AF2"/>
    <w:rsid w:val="006C31D6"/>
    <w:rsid w:val="006C34E7"/>
    <w:rsid w:val="006C3BCA"/>
    <w:rsid w:val="006C3C58"/>
    <w:rsid w:val="006C56DC"/>
    <w:rsid w:val="006C5FC7"/>
    <w:rsid w:val="006C63E7"/>
    <w:rsid w:val="006C6B04"/>
    <w:rsid w:val="006D0A13"/>
    <w:rsid w:val="006D2217"/>
    <w:rsid w:val="006D24FC"/>
    <w:rsid w:val="006D2B0D"/>
    <w:rsid w:val="006D3120"/>
    <w:rsid w:val="006D476E"/>
    <w:rsid w:val="006D5015"/>
    <w:rsid w:val="006D537D"/>
    <w:rsid w:val="006D58B9"/>
    <w:rsid w:val="006D591E"/>
    <w:rsid w:val="006D6179"/>
    <w:rsid w:val="006D6C9D"/>
    <w:rsid w:val="006D77DA"/>
    <w:rsid w:val="006E0D6B"/>
    <w:rsid w:val="006E0DA5"/>
    <w:rsid w:val="006E27E8"/>
    <w:rsid w:val="006E3F42"/>
    <w:rsid w:val="006E542A"/>
    <w:rsid w:val="006E7186"/>
    <w:rsid w:val="006E75EB"/>
    <w:rsid w:val="006F0D11"/>
    <w:rsid w:val="006F0D9B"/>
    <w:rsid w:val="006F3955"/>
    <w:rsid w:val="006F3A98"/>
    <w:rsid w:val="006F5594"/>
    <w:rsid w:val="006F5624"/>
    <w:rsid w:val="006F62C6"/>
    <w:rsid w:val="006F6ECF"/>
    <w:rsid w:val="006F7581"/>
    <w:rsid w:val="006F7601"/>
    <w:rsid w:val="006F7790"/>
    <w:rsid w:val="006F79C8"/>
    <w:rsid w:val="006F7B93"/>
    <w:rsid w:val="00700FE4"/>
    <w:rsid w:val="00701297"/>
    <w:rsid w:val="007013AE"/>
    <w:rsid w:val="0070162B"/>
    <w:rsid w:val="007017EB"/>
    <w:rsid w:val="00701DE8"/>
    <w:rsid w:val="00702B13"/>
    <w:rsid w:val="00702D2A"/>
    <w:rsid w:val="007036FE"/>
    <w:rsid w:val="0070387C"/>
    <w:rsid w:val="00705CBB"/>
    <w:rsid w:val="00707E30"/>
    <w:rsid w:val="00707E85"/>
    <w:rsid w:val="00712BB4"/>
    <w:rsid w:val="00713238"/>
    <w:rsid w:val="00713EB4"/>
    <w:rsid w:val="00715C8E"/>
    <w:rsid w:val="00716524"/>
    <w:rsid w:val="00716D8D"/>
    <w:rsid w:val="00717184"/>
    <w:rsid w:val="007207FD"/>
    <w:rsid w:val="00720E80"/>
    <w:rsid w:val="007214B0"/>
    <w:rsid w:val="00721600"/>
    <w:rsid w:val="00721820"/>
    <w:rsid w:val="00721C00"/>
    <w:rsid w:val="00721ECD"/>
    <w:rsid w:val="007235BA"/>
    <w:rsid w:val="00723A1B"/>
    <w:rsid w:val="00723DC0"/>
    <w:rsid w:val="00725EAD"/>
    <w:rsid w:val="00726B1F"/>
    <w:rsid w:val="00727447"/>
    <w:rsid w:val="0072749D"/>
    <w:rsid w:val="00730CE3"/>
    <w:rsid w:val="00731B92"/>
    <w:rsid w:val="00731F3C"/>
    <w:rsid w:val="00731F60"/>
    <w:rsid w:val="00732525"/>
    <w:rsid w:val="0073410A"/>
    <w:rsid w:val="00734988"/>
    <w:rsid w:val="0073558E"/>
    <w:rsid w:val="00736DAA"/>
    <w:rsid w:val="00737975"/>
    <w:rsid w:val="00737D20"/>
    <w:rsid w:val="00740B95"/>
    <w:rsid w:val="00742C6F"/>
    <w:rsid w:val="007434A5"/>
    <w:rsid w:val="00743E67"/>
    <w:rsid w:val="007445DE"/>
    <w:rsid w:val="00744693"/>
    <w:rsid w:val="00744DF5"/>
    <w:rsid w:val="00746793"/>
    <w:rsid w:val="00746848"/>
    <w:rsid w:val="007470C4"/>
    <w:rsid w:val="00750D5F"/>
    <w:rsid w:val="00751CEA"/>
    <w:rsid w:val="00752136"/>
    <w:rsid w:val="007537D9"/>
    <w:rsid w:val="0075532D"/>
    <w:rsid w:val="00755EDB"/>
    <w:rsid w:val="0075690F"/>
    <w:rsid w:val="00757836"/>
    <w:rsid w:val="00757D16"/>
    <w:rsid w:val="00760BB2"/>
    <w:rsid w:val="00761CD0"/>
    <w:rsid w:val="00762375"/>
    <w:rsid w:val="00763962"/>
    <w:rsid w:val="007640A6"/>
    <w:rsid w:val="00764483"/>
    <w:rsid w:val="00764AF1"/>
    <w:rsid w:val="00764FAA"/>
    <w:rsid w:val="007654BE"/>
    <w:rsid w:val="00766189"/>
    <w:rsid w:val="0076724A"/>
    <w:rsid w:val="00767430"/>
    <w:rsid w:val="00767539"/>
    <w:rsid w:val="007677DE"/>
    <w:rsid w:val="00767B11"/>
    <w:rsid w:val="00772C13"/>
    <w:rsid w:val="00772E61"/>
    <w:rsid w:val="00773F17"/>
    <w:rsid w:val="00775AA4"/>
    <w:rsid w:val="00777EFE"/>
    <w:rsid w:val="007803E2"/>
    <w:rsid w:val="00780493"/>
    <w:rsid w:val="007813CB"/>
    <w:rsid w:val="0078208F"/>
    <w:rsid w:val="00782FBE"/>
    <w:rsid w:val="007830FE"/>
    <w:rsid w:val="00783BA2"/>
    <w:rsid w:val="0078443E"/>
    <w:rsid w:val="00784CA7"/>
    <w:rsid w:val="00784CE9"/>
    <w:rsid w:val="00784EB3"/>
    <w:rsid w:val="007859C9"/>
    <w:rsid w:val="00790B99"/>
    <w:rsid w:val="007911E5"/>
    <w:rsid w:val="007914EF"/>
    <w:rsid w:val="00792196"/>
    <w:rsid w:val="007925E3"/>
    <w:rsid w:val="00794BDE"/>
    <w:rsid w:val="007950C5"/>
    <w:rsid w:val="00795227"/>
    <w:rsid w:val="00795B8B"/>
    <w:rsid w:val="00795D93"/>
    <w:rsid w:val="00797279"/>
    <w:rsid w:val="007A03CF"/>
    <w:rsid w:val="007A03E4"/>
    <w:rsid w:val="007A0E72"/>
    <w:rsid w:val="007A1134"/>
    <w:rsid w:val="007A1393"/>
    <w:rsid w:val="007A1BD8"/>
    <w:rsid w:val="007A53A6"/>
    <w:rsid w:val="007A57F6"/>
    <w:rsid w:val="007A5CA3"/>
    <w:rsid w:val="007A5DAD"/>
    <w:rsid w:val="007A5EC5"/>
    <w:rsid w:val="007B1538"/>
    <w:rsid w:val="007B2BED"/>
    <w:rsid w:val="007B3150"/>
    <w:rsid w:val="007B344A"/>
    <w:rsid w:val="007B349C"/>
    <w:rsid w:val="007B51B4"/>
    <w:rsid w:val="007B591F"/>
    <w:rsid w:val="007B5F12"/>
    <w:rsid w:val="007B6385"/>
    <w:rsid w:val="007B74E9"/>
    <w:rsid w:val="007B75B0"/>
    <w:rsid w:val="007C0B21"/>
    <w:rsid w:val="007C0D9E"/>
    <w:rsid w:val="007C1C7D"/>
    <w:rsid w:val="007C1D59"/>
    <w:rsid w:val="007C1FBF"/>
    <w:rsid w:val="007C295F"/>
    <w:rsid w:val="007C3323"/>
    <w:rsid w:val="007C3413"/>
    <w:rsid w:val="007C38EA"/>
    <w:rsid w:val="007C39E8"/>
    <w:rsid w:val="007C3A0F"/>
    <w:rsid w:val="007C3C83"/>
    <w:rsid w:val="007C4248"/>
    <w:rsid w:val="007C5C1E"/>
    <w:rsid w:val="007C6181"/>
    <w:rsid w:val="007C69DD"/>
    <w:rsid w:val="007D0A84"/>
    <w:rsid w:val="007D0AD3"/>
    <w:rsid w:val="007D15E9"/>
    <w:rsid w:val="007D2BAD"/>
    <w:rsid w:val="007D2BE5"/>
    <w:rsid w:val="007D37C5"/>
    <w:rsid w:val="007D37F4"/>
    <w:rsid w:val="007D53D0"/>
    <w:rsid w:val="007D5D7B"/>
    <w:rsid w:val="007D7B83"/>
    <w:rsid w:val="007D7F0C"/>
    <w:rsid w:val="007E05FD"/>
    <w:rsid w:val="007E17C8"/>
    <w:rsid w:val="007E1936"/>
    <w:rsid w:val="007E1CC7"/>
    <w:rsid w:val="007E1EF4"/>
    <w:rsid w:val="007E2756"/>
    <w:rsid w:val="007E2D4D"/>
    <w:rsid w:val="007E3145"/>
    <w:rsid w:val="007E382C"/>
    <w:rsid w:val="007E4697"/>
    <w:rsid w:val="007E5884"/>
    <w:rsid w:val="007E5991"/>
    <w:rsid w:val="007F0D25"/>
    <w:rsid w:val="007F2300"/>
    <w:rsid w:val="007F24E0"/>
    <w:rsid w:val="007F4856"/>
    <w:rsid w:val="007F66F5"/>
    <w:rsid w:val="007F6918"/>
    <w:rsid w:val="007F6C83"/>
    <w:rsid w:val="007F6FFF"/>
    <w:rsid w:val="007F7011"/>
    <w:rsid w:val="007F7D5C"/>
    <w:rsid w:val="0080070D"/>
    <w:rsid w:val="00800C72"/>
    <w:rsid w:val="00802E66"/>
    <w:rsid w:val="008032C0"/>
    <w:rsid w:val="00803713"/>
    <w:rsid w:val="008038C1"/>
    <w:rsid w:val="0080397B"/>
    <w:rsid w:val="008047FF"/>
    <w:rsid w:val="0080520F"/>
    <w:rsid w:val="00805DF9"/>
    <w:rsid w:val="00806CBB"/>
    <w:rsid w:val="00807D68"/>
    <w:rsid w:val="00812C97"/>
    <w:rsid w:val="008144AD"/>
    <w:rsid w:val="008147B2"/>
    <w:rsid w:val="00814CFB"/>
    <w:rsid w:val="00814DA8"/>
    <w:rsid w:val="00815768"/>
    <w:rsid w:val="008163DB"/>
    <w:rsid w:val="00820A6D"/>
    <w:rsid w:val="00820D74"/>
    <w:rsid w:val="0082143A"/>
    <w:rsid w:val="00821E05"/>
    <w:rsid w:val="0082246C"/>
    <w:rsid w:val="00823E7F"/>
    <w:rsid w:val="0082441E"/>
    <w:rsid w:val="0082553E"/>
    <w:rsid w:val="008264EF"/>
    <w:rsid w:val="008271C1"/>
    <w:rsid w:val="0082761C"/>
    <w:rsid w:val="00827BC2"/>
    <w:rsid w:val="00827DF7"/>
    <w:rsid w:val="00830A35"/>
    <w:rsid w:val="00830B95"/>
    <w:rsid w:val="0083100D"/>
    <w:rsid w:val="00831479"/>
    <w:rsid w:val="0083167F"/>
    <w:rsid w:val="0083181A"/>
    <w:rsid w:val="00832B0D"/>
    <w:rsid w:val="008330BA"/>
    <w:rsid w:val="00833F42"/>
    <w:rsid w:val="008345BE"/>
    <w:rsid w:val="00835401"/>
    <w:rsid w:val="00835C1A"/>
    <w:rsid w:val="00836C39"/>
    <w:rsid w:val="00840365"/>
    <w:rsid w:val="00840630"/>
    <w:rsid w:val="00841944"/>
    <w:rsid w:val="0084235B"/>
    <w:rsid w:val="00843802"/>
    <w:rsid w:val="0084433C"/>
    <w:rsid w:val="0084497A"/>
    <w:rsid w:val="0084517B"/>
    <w:rsid w:val="00845B63"/>
    <w:rsid w:val="00845B8F"/>
    <w:rsid w:val="00845F9A"/>
    <w:rsid w:val="00846B35"/>
    <w:rsid w:val="00846D17"/>
    <w:rsid w:val="00846EBA"/>
    <w:rsid w:val="008500C8"/>
    <w:rsid w:val="0085014E"/>
    <w:rsid w:val="00850CA4"/>
    <w:rsid w:val="00852A8E"/>
    <w:rsid w:val="008541BC"/>
    <w:rsid w:val="00854902"/>
    <w:rsid w:val="00854AB5"/>
    <w:rsid w:val="00854B09"/>
    <w:rsid w:val="0085561E"/>
    <w:rsid w:val="00855CA4"/>
    <w:rsid w:val="00856A9E"/>
    <w:rsid w:val="00856DB2"/>
    <w:rsid w:val="008576CD"/>
    <w:rsid w:val="0085774D"/>
    <w:rsid w:val="00857C5D"/>
    <w:rsid w:val="008621C1"/>
    <w:rsid w:val="008642EF"/>
    <w:rsid w:val="00865630"/>
    <w:rsid w:val="00865791"/>
    <w:rsid w:val="00865BA8"/>
    <w:rsid w:val="00865C3A"/>
    <w:rsid w:val="00866501"/>
    <w:rsid w:val="0086728F"/>
    <w:rsid w:val="0087015E"/>
    <w:rsid w:val="0087025A"/>
    <w:rsid w:val="008704A4"/>
    <w:rsid w:val="00871A68"/>
    <w:rsid w:val="008721B9"/>
    <w:rsid w:val="0087317E"/>
    <w:rsid w:val="00874393"/>
    <w:rsid w:val="00875519"/>
    <w:rsid w:val="00877280"/>
    <w:rsid w:val="00877343"/>
    <w:rsid w:val="0087738D"/>
    <w:rsid w:val="00877430"/>
    <w:rsid w:val="00877487"/>
    <w:rsid w:val="00877598"/>
    <w:rsid w:val="0087769C"/>
    <w:rsid w:val="00877C29"/>
    <w:rsid w:val="00882388"/>
    <w:rsid w:val="00883252"/>
    <w:rsid w:val="008832A5"/>
    <w:rsid w:val="00883CFD"/>
    <w:rsid w:val="00885257"/>
    <w:rsid w:val="0088575A"/>
    <w:rsid w:val="00885867"/>
    <w:rsid w:val="00886BF2"/>
    <w:rsid w:val="00887693"/>
    <w:rsid w:val="00890564"/>
    <w:rsid w:val="00891E04"/>
    <w:rsid w:val="00894841"/>
    <w:rsid w:val="00895377"/>
    <w:rsid w:val="008957CC"/>
    <w:rsid w:val="00895ED8"/>
    <w:rsid w:val="00895FD7"/>
    <w:rsid w:val="0089671D"/>
    <w:rsid w:val="00896D0F"/>
    <w:rsid w:val="00896E56"/>
    <w:rsid w:val="008A23AF"/>
    <w:rsid w:val="008A2532"/>
    <w:rsid w:val="008A2B94"/>
    <w:rsid w:val="008A2D22"/>
    <w:rsid w:val="008A3D12"/>
    <w:rsid w:val="008A5AC0"/>
    <w:rsid w:val="008A5F99"/>
    <w:rsid w:val="008A6C36"/>
    <w:rsid w:val="008A6FD9"/>
    <w:rsid w:val="008B1214"/>
    <w:rsid w:val="008B24A0"/>
    <w:rsid w:val="008B255E"/>
    <w:rsid w:val="008B29FC"/>
    <w:rsid w:val="008B3365"/>
    <w:rsid w:val="008B3C3C"/>
    <w:rsid w:val="008B5A9E"/>
    <w:rsid w:val="008B5B0B"/>
    <w:rsid w:val="008B6D40"/>
    <w:rsid w:val="008B738C"/>
    <w:rsid w:val="008B7EB5"/>
    <w:rsid w:val="008C0517"/>
    <w:rsid w:val="008C186D"/>
    <w:rsid w:val="008C27AC"/>
    <w:rsid w:val="008C36C7"/>
    <w:rsid w:val="008C3A54"/>
    <w:rsid w:val="008C3BF9"/>
    <w:rsid w:val="008C46DF"/>
    <w:rsid w:val="008C4799"/>
    <w:rsid w:val="008C4DD7"/>
    <w:rsid w:val="008C5EC6"/>
    <w:rsid w:val="008C67FB"/>
    <w:rsid w:val="008C72FD"/>
    <w:rsid w:val="008D0B4D"/>
    <w:rsid w:val="008D1159"/>
    <w:rsid w:val="008D2970"/>
    <w:rsid w:val="008D2CFD"/>
    <w:rsid w:val="008D31A5"/>
    <w:rsid w:val="008D3925"/>
    <w:rsid w:val="008D3D24"/>
    <w:rsid w:val="008D3D53"/>
    <w:rsid w:val="008D4A88"/>
    <w:rsid w:val="008D4DD5"/>
    <w:rsid w:val="008D590D"/>
    <w:rsid w:val="008D5A02"/>
    <w:rsid w:val="008D5F3D"/>
    <w:rsid w:val="008D65A5"/>
    <w:rsid w:val="008D6DE3"/>
    <w:rsid w:val="008D7441"/>
    <w:rsid w:val="008E03BF"/>
    <w:rsid w:val="008E04AA"/>
    <w:rsid w:val="008E0CF6"/>
    <w:rsid w:val="008E10B7"/>
    <w:rsid w:val="008E144A"/>
    <w:rsid w:val="008E1985"/>
    <w:rsid w:val="008E213B"/>
    <w:rsid w:val="008E3676"/>
    <w:rsid w:val="008E4EB4"/>
    <w:rsid w:val="008E7CF7"/>
    <w:rsid w:val="008F108D"/>
    <w:rsid w:val="008F1277"/>
    <w:rsid w:val="008F2E68"/>
    <w:rsid w:val="008F34CE"/>
    <w:rsid w:val="008F4B14"/>
    <w:rsid w:val="008F4B80"/>
    <w:rsid w:val="008F4F6A"/>
    <w:rsid w:val="008F4FA1"/>
    <w:rsid w:val="008F5551"/>
    <w:rsid w:val="008F7D5D"/>
    <w:rsid w:val="009005E0"/>
    <w:rsid w:val="0090181C"/>
    <w:rsid w:val="00902876"/>
    <w:rsid w:val="00902BCD"/>
    <w:rsid w:val="00903C1D"/>
    <w:rsid w:val="0090421E"/>
    <w:rsid w:val="00904681"/>
    <w:rsid w:val="00905DD1"/>
    <w:rsid w:val="00905F7A"/>
    <w:rsid w:val="00906362"/>
    <w:rsid w:val="009069C8"/>
    <w:rsid w:val="00906E67"/>
    <w:rsid w:val="009074AF"/>
    <w:rsid w:val="00907D02"/>
    <w:rsid w:val="00910F06"/>
    <w:rsid w:val="00911784"/>
    <w:rsid w:val="00911AA0"/>
    <w:rsid w:val="00911B47"/>
    <w:rsid w:val="009121A0"/>
    <w:rsid w:val="00912483"/>
    <w:rsid w:val="00912590"/>
    <w:rsid w:val="00912811"/>
    <w:rsid w:val="0091282B"/>
    <w:rsid w:val="009129FE"/>
    <w:rsid w:val="00913095"/>
    <w:rsid w:val="0091325D"/>
    <w:rsid w:val="0091351E"/>
    <w:rsid w:val="00913C49"/>
    <w:rsid w:val="00913EDE"/>
    <w:rsid w:val="00914274"/>
    <w:rsid w:val="00914CF1"/>
    <w:rsid w:val="00914DD7"/>
    <w:rsid w:val="00916C5C"/>
    <w:rsid w:val="00916F89"/>
    <w:rsid w:val="00917AA0"/>
    <w:rsid w:val="00917CA1"/>
    <w:rsid w:val="00920DBB"/>
    <w:rsid w:val="00921393"/>
    <w:rsid w:val="009223B4"/>
    <w:rsid w:val="00922834"/>
    <w:rsid w:val="009230DA"/>
    <w:rsid w:val="009231FE"/>
    <w:rsid w:val="009233E2"/>
    <w:rsid w:val="0092380D"/>
    <w:rsid w:val="009244EB"/>
    <w:rsid w:val="0092455E"/>
    <w:rsid w:val="00924A8F"/>
    <w:rsid w:val="00925123"/>
    <w:rsid w:val="00927F51"/>
    <w:rsid w:val="0093014E"/>
    <w:rsid w:val="00931C06"/>
    <w:rsid w:val="00932242"/>
    <w:rsid w:val="00933104"/>
    <w:rsid w:val="00933D61"/>
    <w:rsid w:val="0093476C"/>
    <w:rsid w:val="00934ACE"/>
    <w:rsid w:val="00934E56"/>
    <w:rsid w:val="00934F3E"/>
    <w:rsid w:val="00935034"/>
    <w:rsid w:val="009359B3"/>
    <w:rsid w:val="009362ED"/>
    <w:rsid w:val="0093665D"/>
    <w:rsid w:val="00936EB5"/>
    <w:rsid w:val="009377C6"/>
    <w:rsid w:val="00940F33"/>
    <w:rsid w:val="009415BA"/>
    <w:rsid w:val="009426F5"/>
    <w:rsid w:val="00942ADC"/>
    <w:rsid w:val="009430AF"/>
    <w:rsid w:val="0094357F"/>
    <w:rsid w:val="00944120"/>
    <w:rsid w:val="009446EF"/>
    <w:rsid w:val="00944B95"/>
    <w:rsid w:val="00944C13"/>
    <w:rsid w:val="00944DFE"/>
    <w:rsid w:val="0094732A"/>
    <w:rsid w:val="009477C2"/>
    <w:rsid w:val="00950998"/>
    <w:rsid w:val="00951523"/>
    <w:rsid w:val="00951672"/>
    <w:rsid w:val="00951CB6"/>
    <w:rsid w:val="0095302E"/>
    <w:rsid w:val="0095357E"/>
    <w:rsid w:val="00954391"/>
    <w:rsid w:val="00954E8F"/>
    <w:rsid w:val="00955398"/>
    <w:rsid w:val="009558B6"/>
    <w:rsid w:val="009566B6"/>
    <w:rsid w:val="00956982"/>
    <w:rsid w:val="00956C00"/>
    <w:rsid w:val="00956F79"/>
    <w:rsid w:val="00957D41"/>
    <w:rsid w:val="009600EB"/>
    <w:rsid w:val="00960436"/>
    <w:rsid w:val="00960B1C"/>
    <w:rsid w:val="009615E5"/>
    <w:rsid w:val="00962DB4"/>
    <w:rsid w:val="00963E1F"/>
    <w:rsid w:val="00963EA0"/>
    <w:rsid w:val="00965C46"/>
    <w:rsid w:val="0096600B"/>
    <w:rsid w:val="00967C58"/>
    <w:rsid w:val="00967EF1"/>
    <w:rsid w:val="009702E1"/>
    <w:rsid w:val="00970849"/>
    <w:rsid w:val="00970C84"/>
    <w:rsid w:val="0097117E"/>
    <w:rsid w:val="00971523"/>
    <w:rsid w:val="00971659"/>
    <w:rsid w:val="00971A2B"/>
    <w:rsid w:val="00971ED7"/>
    <w:rsid w:val="009725E6"/>
    <w:rsid w:val="00972F29"/>
    <w:rsid w:val="00974D4D"/>
    <w:rsid w:val="00974E1D"/>
    <w:rsid w:val="0097500D"/>
    <w:rsid w:val="00975FE0"/>
    <w:rsid w:val="00976A12"/>
    <w:rsid w:val="00976B82"/>
    <w:rsid w:val="009776CC"/>
    <w:rsid w:val="009826AB"/>
    <w:rsid w:val="00983056"/>
    <w:rsid w:val="009830D6"/>
    <w:rsid w:val="00984604"/>
    <w:rsid w:val="00984967"/>
    <w:rsid w:val="009859D3"/>
    <w:rsid w:val="00986BC5"/>
    <w:rsid w:val="00986EDE"/>
    <w:rsid w:val="00987576"/>
    <w:rsid w:val="00987DA2"/>
    <w:rsid w:val="00990927"/>
    <w:rsid w:val="00990D82"/>
    <w:rsid w:val="00990E43"/>
    <w:rsid w:val="00990F0A"/>
    <w:rsid w:val="0099126B"/>
    <w:rsid w:val="00991A3D"/>
    <w:rsid w:val="00991B01"/>
    <w:rsid w:val="009923B8"/>
    <w:rsid w:val="009935A5"/>
    <w:rsid w:val="009937C2"/>
    <w:rsid w:val="00993859"/>
    <w:rsid w:val="00993ED1"/>
    <w:rsid w:val="0099434C"/>
    <w:rsid w:val="00994629"/>
    <w:rsid w:val="0099539A"/>
    <w:rsid w:val="0099672E"/>
    <w:rsid w:val="00996796"/>
    <w:rsid w:val="00996992"/>
    <w:rsid w:val="00996BD7"/>
    <w:rsid w:val="00996C51"/>
    <w:rsid w:val="00996EA3"/>
    <w:rsid w:val="00996ED7"/>
    <w:rsid w:val="00997AC1"/>
    <w:rsid w:val="00997C06"/>
    <w:rsid w:val="009A0096"/>
    <w:rsid w:val="009A026C"/>
    <w:rsid w:val="009A1613"/>
    <w:rsid w:val="009A1B11"/>
    <w:rsid w:val="009A203B"/>
    <w:rsid w:val="009A2BF1"/>
    <w:rsid w:val="009A331B"/>
    <w:rsid w:val="009A356C"/>
    <w:rsid w:val="009A471C"/>
    <w:rsid w:val="009A624A"/>
    <w:rsid w:val="009A76F7"/>
    <w:rsid w:val="009A787E"/>
    <w:rsid w:val="009A7F7E"/>
    <w:rsid w:val="009B1435"/>
    <w:rsid w:val="009B2BA5"/>
    <w:rsid w:val="009B3028"/>
    <w:rsid w:val="009B62B5"/>
    <w:rsid w:val="009B6E42"/>
    <w:rsid w:val="009B7685"/>
    <w:rsid w:val="009C0567"/>
    <w:rsid w:val="009C0A4A"/>
    <w:rsid w:val="009C0FF2"/>
    <w:rsid w:val="009C1392"/>
    <w:rsid w:val="009C2177"/>
    <w:rsid w:val="009C22BA"/>
    <w:rsid w:val="009C27C3"/>
    <w:rsid w:val="009C367E"/>
    <w:rsid w:val="009C37CB"/>
    <w:rsid w:val="009C3AA0"/>
    <w:rsid w:val="009C44A5"/>
    <w:rsid w:val="009C501B"/>
    <w:rsid w:val="009C50F5"/>
    <w:rsid w:val="009C52DE"/>
    <w:rsid w:val="009C5B01"/>
    <w:rsid w:val="009C668B"/>
    <w:rsid w:val="009C6746"/>
    <w:rsid w:val="009C6C83"/>
    <w:rsid w:val="009C7920"/>
    <w:rsid w:val="009D0E2F"/>
    <w:rsid w:val="009D10BB"/>
    <w:rsid w:val="009D2A55"/>
    <w:rsid w:val="009D2B40"/>
    <w:rsid w:val="009D2D25"/>
    <w:rsid w:val="009D3A38"/>
    <w:rsid w:val="009D3D5D"/>
    <w:rsid w:val="009D4266"/>
    <w:rsid w:val="009D439D"/>
    <w:rsid w:val="009D46F9"/>
    <w:rsid w:val="009D606B"/>
    <w:rsid w:val="009D7354"/>
    <w:rsid w:val="009D7A51"/>
    <w:rsid w:val="009E084A"/>
    <w:rsid w:val="009E34E2"/>
    <w:rsid w:val="009E384A"/>
    <w:rsid w:val="009E4740"/>
    <w:rsid w:val="009E4B8F"/>
    <w:rsid w:val="009E569F"/>
    <w:rsid w:val="009E69AE"/>
    <w:rsid w:val="009E6EF3"/>
    <w:rsid w:val="009F00C0"/>
    <w:rsid w:val="009F0BD7"/>
    <w:rsid w:val="009F222F"/>
    <w:rsid w:val="009F2856"/>
    <w:rsid w:val="009F2C36"/>
    <w:rsid w:val="009F2D8C"/>
    <w:rsid w:val="009F3BAA"/>
    <w:rsid w:val="009F4582"/>
    <w:rsid w:val="009F4C28"/>
    <w:rsid w:val="009F6493"/>
    <w:rsid w:val="009F746F"/>
    <w:rsid w:val="009F7495"/>
    <w:rsid w:val="00A029C1"/>
    <w:rsid w:val="00A03AFA"/>
    <w:rsid w:val="00A05620"/>
    <w:rsid w:val="00A06252"/>
    <w:rsid w:val="00A06F06"/>
    <w:rsid w:val="00A07518"/>
    <w:rsid w:val="00A10176"/>
    <w:rsid w:val="00A10966"/>
    <w:rsid w:val="00A12F59"/>
    <w:rsid w:val="00A13482"/>
    <w:rsid w:val="00A13492"/>
    <w:rsid w:val="00A149C3"/>
    <w:rsid w:val="00A14E62"/>
    <w:rsid w:val="00A15D7F"/>
    <w:rsid w:val="00A15E9A"/>
    <w:rsid w:val="00A16798"/>
    <w:rsid w:val="00A17FB8"/>
    <w:rsid w:val="00A20635"/>
    <w:rsid w:val="00A206D7"/>
    <w:rsid w:val="00A20960"/>
    <w:rsid w:val="00A2104C"/>
    <w:rsid w:val="00A21493"/>
    <w:rsid w:val="00A2166E"/>
    <w:rsid w:val="00A22D12"/>
    <w:rsid w:val="00A24873"/>
    <w:rsid w:val="00A250E6"/>
    <w:rsid w:val="00A2524F"/>
    <w:rsid w:val="00A253C4"/>
    <w:rsid w:val="00A25A9F"/>
    <w:rsid w:val="00A26278"/>
    <w:rsid w:val="00A26D53"/>
    <w:rsid w:val="00A27185"/>
    <w:rsid w:val="00A30BE9"/>
    <w:rsid w:val="00A310C8"/>
    <w:rsid w:val="00A3139D"/>
    <w:rsid w:val="00A31CAC"/>
    <w:rsid w:val="00A3255D"/>
    <w:rsid w:val="00A33603"/>
    <w:rsid w:val="00A33875"/>
    <w:rsid w:val="00A33A2A"/>
    <w:rsid w:val="00A34310"/>
    <w:rsid w:val="00A34C51"/>
    <w:rsid w:val="00A34CD9"/>
    <w:rsid w:val="00A34F50"/>
    <w:rsid w:val="00A351E2"/>
    <w:rsid w:val="00A35C78"/>
    <w:rsid w:val="00A3605B"/>
    <w:rsid w:val="00A36739"/>
    <w:rsid w:val="00A3787F"/>
    <w:rsid w:val="00A4165D"/>
    <w:rsid w:val="00A41B25"/>
    <w:rsid w:val="00A41B7C"/>
    <w:rsid w:val="00A41F46"/>
    <w:rsid w:val="00A4306B"/>
    <w:rsid w:val="00A435C6"/>
    <w:rsid w:val="00A43F0E"/>
    <w:rsid w:val="00A4421E"/>
    <w:rsid w:val="00A44608"/>
    <w:rsid w:val="00A448F9"/>
    <w:rsid w:val="00A454FD"/>
    <w:rsid w:val="00A4742C"/>
    <w:rsid w:val="00A47678"/>
    <w:rsid w:val="00A47770"/>
    <w:rsid w:val="00A479FE"/>
    <w:rsid w:val="00A50627"/>
    <w:rsid w:val="00A50864"/>
    <w:rsid w:val="00A50931"/>
    <w:rsid w:val="00A50B9E"/>
    <w:rsid w:val="00A50F16"/>
    <w:rsid w:val="00A51A99"/>
    <w:rsid w:val="00A52353"/>
    <w:rsid w:val="00A52B84"/>
    <w:rsid w:val="00A52D7B"/>
    <w:rsid w:val="00A5543C"/>
    <w:rsid w:val="00A55AF5"/>
    <w:rsid w:val="00A563F2"/>
    <w:rsid w:val="00A5674E"/>
    <w:rsid w:val="00A56F8E"/>
    <w:rsid w:val="00A57102"/>
    <w:rsid w:val="00A604B1"/>
    <w:rsid w:val="00A60F78"/>
    <w:rsid w:val="00A63B3D"/>
    <w:rsid w:val="00A63E03"/>
    <w:rsid w:val="00A64918"/>
    <w:rsid w:val="00A64EAE"/>
    <w:rsid w:val="00A65B22"/>
    <w:rsid w:val="00A66680"/>
    <w:rsid w:val="00A67604"/>
    <w:rsid w:val="00A70635"/>
    <w:rsid w:val="00A72AA4"/>
    <w:rsid w:val="00A73187"/>
    <w:rsid w:val="00A7406B"/>
    <w:rsid w:val="00A74264"/>
    <w:rsid w:val="00A743C1"/>
    <w:rsid w:val="00A751CF"/>
    <w:rsid w:val="00A753A8"/>
    <w:rsid w:val="00A75E86"/>
    <w:rsid w:val="00A75EAF"/>
    <w:rsid w:val="00A76057"/>
    <w:rsid w:val="00A7632A"/>
    <w:rsid w:val="00A763F4"/>
    <w:rsid w:val="00A808FD"/>
    <w:rsid w:val="00A8107D"/>
    <w:rsid w:val="00A8112E"/>
    <w:rsid w:val="00A8283B"/>
    <w:rsid w:val="00A82BF0"/>
    <w:rsid w:val="00A82FE8"/>
    <w:rsid w:val="00A83AEB"/>
    <w:rsid w:val="00A846EB"/>
    <w:rsid w:val="00A84B3A"/>
    <w:rsid w:val="00A90227"/>
    <w:rsid w:val="00A90B66"/>
    <w:rsid w:val="00A94179"/>
    <w:rsid w:val="00A94DE2"/>
    <w:rsid w:val="00A95233"/>
    <w:rsid w:val="00A95BFB"/>
    <w:rsid w:val="00A95FDA"/>
    <w:rsid w:val="00A968EE"/>
    <w:rsid w:val="00A9723B"/>
    <w:rsid w:val="00AA0058"/>
    <w:rsid w:val="00AA0273"/>
    <w:rsid w:val="00AA0BEA"/>
    <w:rsid w:val="00AA10D4"/>
    <w:rsid w:val="00AA3328"/>
    <w:rsid w:val="00AA3C78"/>
    <w:rsid w:val="00AA58DD"/>
    <w:rsid w:val="00AA59A6"/>
    <w:rsid w:val="00AA5A91"/>
    <w:rsid w:val="00AA5B38"/>
    <w:rsid w:val="00AA5D9D"/>
    <w:rsid w:val="00AA649B"/>
    <w:rsid w:val="00AA6B6C"/>
    <w:rsid w:val="00AA6DED"/>
    <w:rsid w:val="00AA734D"/>
    <w:rsid w:val="00AB1369"/>
    <w:rsid w:val="00AB13CF"/>
    <w:rsid w:val="00AB14D0"/>
    <w:rsid w:val="00AB1771"/>
    <w:rsid w:val="00AB2365"/>
    <w:rsid w:val="00AB23A9"/>
    <w:rsid w:val="00AB2503"/>
    <w:rsid w:val="00AB334B"/>
    <w:rsid w:val="00AB4B4C"/>
    <w:rsid w:val="00AB5101"/>
    <w:rsid w:val="00AB60E8"/>
    <w:rsid w:val="00AB6E16"/>
    <w:rsid w:val="00AC0579"/>
    <w:rsid w:val="00AC0E5F"/>
    <w:rsid w:val="00AC1710"/>
    <w:rsid w:val="00AC23A1"/>
    <w:rsid w:val="00AC240C"/>
    <w:rsid w:val="00AC33CA"/>
    <w:rsid w:val="00AC3D66"/>
    <w:rsid w:val="00AC3D8A"/>
    <w:rsid w:val="00AC4E56"/>
    <w:rsid w:val="00AC6369"/>
    <w:rsid w:val="00AC6519"/>
    <w:rsid w:val="00AD127A"/>
    <w:rsid w:val="00AD22C7"/>
    <w:rsid w:val="00AD2456"/>
    <w:rsid w:val="00AD299A"/>
    <w:rsid w:val="00AD2C00"/>
    <w:rsid w:val="00AD2C29"/>
    <w:rsid w:val="00AD2D4F"/>
    <w:rsid w:val="00AD2F2C"/>
    <w:rsid w:val="00AD3512"/>
    <w:rsid w:val="00AD40BA"/>
    <w:rsid w:val="00AD4521"/>
    <w:rsid w:val="00AD5D8E"/>
    <w:rsid w:val="00AD5E3E"/>
    <w:rsid w:val="00AD5F92"/>
    <w:rsid w:val="00AD6BA7"/>
    <w:rsid w:val="00AD73A8"/>
    <w:rsid w:val="00AE06F0"/>
    <w:rsid w:val="00AE0BC7"/>
    <w:rsid w:val="00AE0C77"/>
    <w:rsid w:val="00AE0DD9"/>
    <w:rsid w:val="00AE36AD"/>
    <w:rsid w:val="00AE5C3E"/>
    <w:rsid w:val="00AE6489"/>
    <w:rsid w:val="00AE65E5"/>
    <w:rsid w:val="00AE694D"/>
    <w:rsid w:val="00AE6F5A"/>
    <w:rsid w:val="00AF11E7"/>
    <w:rsid w:val="00AF1A16"/>
    <w:rsid w:val="00AF247A"/>
    <w:rsid w:val="00AF32C7"/>
    <w:rsid w:val="00AF421C"/>
    <w:rsid w:val="00AF4AC8"/>
    <w:rsid w:val="00AF5AA5"/>
    <w:rsid w:val="00AF5BB8"/>
    <w:rsid w:val="00AF7153"/>
    <w:rsid w:val="00AF76C1"/>
    <w:rsid w:val="00B00249"/>
    <w:rsid w:val="00B0027C"/>
    <w:rsid w:val="00B02651"/>
    <w:rsid w:val="00B03779"/>
    <w:rsid w:val="00B03868"/>
    <w:rsid w:val="00B04406"/>
    <w:rsid w:val="00B05300"/>
    <w:rsid w:val="00B05484"/>
    <w:rsid w:val="00B05AC6"/>
    <w:rsid w:val="00B061A1"/>
    <w:rsid w:val="00B06825"/>
    <w:rsid w:val="00B07401"/>
    <w:rsid w:val="00B07910"/>
    <w:rsid w:val="00B07A6B"/>
    <w:rsid w:val="00B10119"/>
    <w:rsid w:val="00B10262"/>
    <w:rsid w:val="00B11A63"/>
    <w:rsid w:val="00B12B47"/>
    <w:rsid w:val="00B12E97"/>
    <w:rsid w:val="00B130A3"/>
    <w:rsid w:val="00B15401"/>
    <w:rsid w:val="00B16D1F"/>
    <w:rsid w:val="00B20CCD"/>
    <w:rsid w:val="00B213DD"/>
    <w:rsid w:val="00B218B5"/>
    <w:rsid w:val="00B21B5D"/>
    <w:rsid w:val="00B22630"/>
    <w:rsid w:val="00B22D02"/>
    <w:rsid w:val="00B26322"/>
    <w:rsid w:val="00B26936"/>
    <w:rsid w:val="00B2711B"/>
    <w:rsid w:val="00B27C4E"/>
    <w:rsid w:val="00B31173"/>
    <w:rsid w:val="00B31584"/>
    <w:rsid w:val="00B31EA4"/>
    <w:rsid w:val="00B32003"/>
    <w:rsid w:val="00B327CD"/>
    <w:rsid w:val="00B33FAB"/>
    <w:rsid w:val="00B34550"/>
    <w:rsid w:val="00B34830"/>
    <w:rsid w:val="00B353AF"/>
    <w:rsid w:val="00B355E9"/>
    <w:rsid w:val="00B35A45"/>
    <w:rsid w:val="00B35C8E"/>
    <w:rsid w:val="00B35F03"/>
    <w:rsid w:val="00B364C7"/>
    <w:rsid w:val="00B3688E"/>
    <w:rsid w:val="00B36EDE"/>
    <w:rsid w:val="00B37822"/>
    <w:rsid w:val="00B408EC"/>
    <w:rsid w:val="00B41013"/>
    <w:rsid w:val="00B41A37"/>
    <w:rsid w:val="00B4223F"/>
    <w:rsid w:val="00B42D12"/>
    <w:rsid w:val="00B42D6D"/>
    <w:rsid w:val="00B42EDD"/>
    <w:rsid w:val="00B4306B"/>
    <w:rsid w:val="00B43498"/>
    <w:rsid w:val="00B435A8"/>
    <w:rsid w:val="00B43E5C"/>
    <w:rsid w:val="00B44423"/>
    <w:rsid w:val="00B449E4"/>
    <w:rsid w:val="00B451CD"/>
    <w:rsid w:val="00B45F31"/>
    <w:rsid w:val="00B4635A"/>
    <w:rsid w:val="00B470DF"/>
    <w:rsid w:val="00B476CA"/>
    <w:rsid w:val="00B47A29"/>
    <w:rsid w:val="00B5015E"/>
    <w:rsid w:val="00B5147E"/>
    <w:rsid w:val="00B51793"/>
    <w:rsid w:val="00B51D6D"/>
    <w:rsid w:val="00B51E2A"/>
    <w:rsid w:val="00B52143"/>
    <w:rsid w:val="00B53302"/>
    <w:rsid w:val="00B53D59"/>
    <w:rsid w:val="00B54580"/>
    <w:rsid w:val="00B54B96"/>
    <w:rsid w:val="00B55447"/>
    <w:rsid w:val="00B555E4"/>
    <w:rsid w:val="00B56554"/>
    <w:rsid w:val="00B56EA8"/>
    <w:rsid w:val="00B57AAC"/>
    <w:rsid w:val="00B57FBC"/>
    <w:rsid w:val="00B603F1"/>
    <w:rsid w:val="00B604D9"/>
    <w:rsid w:val="00B6274C"/>
    <w:rsid w:val="00B62E41"/>
    <w:rsid w:val="00B63374"/>
    <w:rsid w:val="00B63AE3"/>
    <w:rsid w:val="00B63E3C"/>
    <w:rsid w:val="00B64A7F"/>
    <w:rsid w:val="00B64C25"/>
    <w:rsid w:val="00B64EEB"/>
    <w:rsid w:val="00B66C2F"/>
    <w:rsid w:val="00B66F23"/>
    <w:rsid w:val="00B67672"/>
    <w:rsid w:val="00B678C0"/>
    <w:rsid w:val="00B67F18"/>
    <w:rsid w:val="00B7160B"/>
    <w:rsid w:val="00B72544"/>
    <w:rsid w:val="00B72C7F"/>
    <w:rsid w:val="00B72F86"/>
    <w:rsid w:val="00B74215"/>
    <w:rsid w:val="00B745F0"/>
    <w:rsid w:val="00B752DB"/>
    <w:rsid w:val="00B75BC4"/>
    <w:rsid w:val="00B763F0"/>
    <w:rsid w:val="00B8079A"/>
    <w:rsid w:val="00B817E2"/>
    <w:rsid w:val="00B835DF"/>
    <w:rsid w:val="00B8437C"/>
    <w:rsid w:val="00B8455E"/>
    <w:rsid w:val="00B84F62"/>
    <w:rsid w:val="00B85392"/>
    <w:rsid w:val="00B866DF"/>
    <w:rsid w:val="00B87060"/>
    <w:rsid w:val="00B87061"/>
    <w:rsid w:val="00B87C8C"/>
    <w:rsid w:val="00B907C4"/>
    <w:rsid w:val="00B90D76"/>
    <w:rsid w:val="00B9166E"/>
    <w:rsid w:val="00B91A4C"/>
    <w:rsid w:val="00B91BB3"/>
    <w:rsid w:val="00B91E77"/>
    <w:rsid w:val="00B933C6"/>
    <w:rsid w:val="00B94807"/>
    <w:rsid w:val="00B95396"/>
    <w:rsid w:val="00B955B0"/>
    <w:rsid w:val="00B96E9B"/>
    <w:rsid w:val="00B97DA1"/>
    <w:rsid w:val="00BA03D7"/>
    <w:rsid w:val="00BA1360"/>
    <w:rsid w:val="00BA1596"/>
    <w:rsid w:val="00BA34F5"/>
    <w:rsid w:val="00BA4BA2"/>
    <w:rsid w:val="00BA4D2C"/>
    <w:rsid w:val="00BA4DAB"/>
    <w:rsid w:val="00BA4EA5"/>
    <w:rsid w:val="00BA5199"/>
    <w:rsid w:val="00BA6536"/>
    <w:rsid w:val="00BA6A8D"/>
    <w:rsid w:val="00BA6B65"/>
    <w:rsid w:val="00BA6B9B"/>
    <w:rsid w:val="00BA7086"/>
    <w:rsid w:val="00BA75A3"/>
    <w:rsid w:val="00BB03B2"/>
    <w:rsid w:val="00BB1222"/>
    <w:rsid w:val="00BB17D0"/>
    <w:rsid w:val="00BB18B3"/>
    <w:rsid w:val="00BB2743"/>
    <w:rsid w:val="00BB2C80"/>
    <w:rsid w:val="00BB3547"/>
    <w:rsid w:val="00BB361D"/>
    <w:rsid w:val="00BB518C"/>
    <w:rsid w:val="00BB54D1"/>
    <w:rsid w:val="00BB5D8F"/>
    <w:rsid w:val="00BB5F48"/>
    <w:rsid w:val="00BB71A9"/>
    <w:rsid w:val="00BB753E"/>
    <w:rsid w:val="00BB75D2"/>
    <w:rsid w:val="00BC032A"/>
    <w:rsid w:val="00BC1D79"/>
    <w:rsid w:val="00BC1D86"/>
    <w:rsid w:val="00BC1EA8"/>
    <w:rsid w:val="00BC1EC6"/>
    <w:rsid w:val="00BC28A0"/>
    <w:rsid w:val="00BC3961"/>
    <w:rsid w:val="00BC3A3D"/>
    <w:rsid w:val="00BC4B0C"/>
    <w:rsid w:val="00BC54FE"/>
    <w:rsid w:val="00BC5859"/>
    <w:rsid w:val="00BC5942"/>
    <w:rsid w:val="00BC61A7"/>
    <w:rsid w:val="00BC69E1"/>
    <w:rsid w:val="00BC79A3"/>
    <w:rsid w:val="00BD00FD"/>
    <w:rsid w:val="00BD424D"/>
    <w:rsid w:val="00BD4D50"/>
    <w:rsid w:val="00BD56BA"/>
    <w:rsid w:val="00BD5FBC"/>
    <w:rsid w:val="00BD6A77"/>
    <w:rsid w:val="00BD6C5E"/>
    <w:rsid w:val="00BD7BAF"/>
    <w:rsid w:val="00BE029C"/>
    <w:rsid w:val="00BE0395"/>
    <w:rsid w:val="00BE0DBF"/>
    <w:rsid w:val="00BE1FB5"/>
    <w:rsid w:val="00BE254D"/>
    <w:rsid w:val="00BE2D47"/>
    <w:rsid w:val="00BE2E05"/>
    <w:rsid w:val="00BE33DB"/>
    <w:rsid w:val="00BE48B4"/>
    <w:rsid w:val="00BE48C2"/>
    <w:rsid w:val="00BE4B26"/>
    <w:rsid w:val="00BE5CF8"/>
    <w:rsid w:val="00BE5F6A"/>
    <w:rsid w:val="00BE6A31"/>
    <w:rsid w:val="00BE7513"/>
    <w:rsid w:val="00BE75D6"/>
    <w:rsid w:val="00BF0310"/>
    <w:rsid w:val="00BF036B"/>
    <w:rsid w:val="00BF09B6"/>
    <w:rsid w:val="00BF0D77"/>
    <w:rsid w:val="00BF2DB1"/>
    <w:rsid w:val="00BF327D"/>
    <w:rsid w:val="00BF32B6"/>
    <w:rsid w:val="00BF3F4F"/>
    <w:rsid w:val="00BF40F3"/>
    <w:rsid w:val="00BF5DAD"/>
    <w:rsid w:val="00BF7DBC"/>
    <w:rsid w:val="00C00804"/>
    <w:rsid w:val="00C008B4"/>
    <w:rsid w:val="00C00E32"/>
    <w:rsid w:val="00C0158B"/>
    <w:rsid w:val="00C016CA"/>
    <w:rsid w:val="00C018FA"/>
    <w:rsid w:val="00C02846"/>
    <w:rsid w:val="00C02998"/>
    <w:rsid w:val="00C03629"/>
    <w:rsid w:val="00C054BA"/>
    <w:rsid w:val="00C056A1"/>
    <w:rsid w:val="00C06195"/>
    <w:rsid w:val="00C06B88"/>
    <w:rsid w:val="00C06EF7"/>
    <w:rsid w:val="00C07BEA"/>
    <w:rsid w:val="00C10514"/>
    <w:rsid w:val="00C10A85"/>
    <w:rsid w:val="00C10C08"/>
    <w:rsid w:val="00C11E70"/>
    <w:rsid w:val="00C128DA"/>
    <w:rsid w:val="00C139A4"/>
    <w:rsid w:val="00C15A31"/>
    <w:rsid w:val="00C15A91"/>
    <w:rsid w:val="00C15F65"/>
    <w:rsid w:val="00C160A4"/>
    <w:rsid w:val="00C1653C"/>
    <w:rsid w:val="00C171C8"/>
    <w:rsid w:val="00C17623"/>
    <w:rsid w:val="00C176A9"/>
    <w:rsid w:val="00C17D3B"/>
    <w:rsid w:val="00C213C4"/>
    <w:rsid w:val="00C218DD"/>
    <w:rsid w:val="00C220E9"/>
    <w:rsid w:val="00C22377"/>
    <w:rsid w:val="00C229A7"/>
    <w:rsid w:val="00C24942"/>
    <w:rsid w:val="00C251FE"/>
    <w:rsid w:val="00C258AA"/>
    <w:rsid w:val="00C259BB"/>
    <w:rsid w:val="00C25CE9"/>
    <w:rsid w:val="00C261B3"/>
    <w:rsid w:val="00C26E39"/>
    <w:rsid w:val="00C26F9B"/>
    <w:rsid w:val="00C27E16"/>
    <w:rsid w:val="00C27E35"/>
    <w:rsid w:val="00C30280"/>
    <w:rsid w:val="00C3063C"/>
    <w:rsid w:val="00C31B59"/>
    <w:rsid w:val="00C32FEE"/>
    <w:rsid w:val="00C33F00"/>
    <w:rsid w:val="00C33FAB"/>
    <w:rsid w:val="00C34190"/>
    <w:rsid w:val="00C343A6"/>
    <w:rsid w:val="00C344E2"/>
    <w:rsid w:val="00C35349"/>
    <w:rsid w:val="00C35483"/>
    <w:rsid w:val="00C3598B"/>
    <w:rsid w:val="00C364E1"/>
    <w:rsid w:val="00C3655B"/>
    <w:rsid w:val="00C37407"/>
    <w:rsid w:val="00C37BF1"/>
    <w:rsid w:val="00C40CBD"/>
    <w:rsid w:val="00C40CFE"/>
    <w:rsid w:val="00C40D9B"/>
    <w:rsid w:val="00C41235"/>
    <w:rsid w:val="00C422C6"/>
    <w:rsid w:val="00C425C2"/>
    <w:rsid w:val="00C42F47"/>
    <w:rsid w:val="00C4457C"/>
    <w:rsid w:val="00C446F4"/>
    <w:rsid w:val="00C452D8"/>
    <w:rsid w:val="00C4596C"/>
    <w:rsid w:val="00C45FFA"/>
    <w:rsid w:val="00C462DC"/>
    <w:rsid w:val="00C47006"/>
    <w:rsid w:val="00C50013"/>
    <w:rsid w:val="00C500A9"/>
    <w:rsid w:val="00C50D7D"/>
    <w:rsid w:val="00C50E87"/>
    <w:rsid w:val="00C51014"/>
    <w:rsid w:val="00C51755"/>
    <w:rsid w:val="00C51BF6"/>
    <w:rsid w:val="00C51E25"/>
    <w:rsid w:val="00C52B21"/>
    <w:rsid w:val="00C52E4E"/>
    <w:rsid w:val="00C53543"/>
    <w:rsid w:val="00C548B2"/>
    <w:rsid w:val="00C54B14"/>
    <w:rsid w:val="00C552D8"/>
    <w:rsid w:val="00C57AF6"/>
    <w:rsid w:val="00C603C2"/>
    <w:rsid w:val="00C60D26"/>
    <w:rsid w:val="00C6147D"/>
    <w:rsid w:val="00C62011"/>
    <w:rsid w:val="00C62153"/>
    <w:rsid w:val="00C623E7"/>
    <w:rsid w:val="00C62652"/>
    <w:rsid w:val="00C62B10"/>
    <w:rsid w:val="00C64D9A"/>
    <w:rsid w:val="00C65DC6"/>
    <w:rsid w:val="00C66291"/>
    <w:rsid w:val="00C67C0C"/>
    <w:rsid w:val="00C70D3F"/>
    <w:rsid w:val="00C729A2"/>
    <w:rsid w:val="00C72F48"/>
    <w:rsid w:val="00C735B1"/>
    <w:rsid w:val="00C738CC"/>
    <w:rsid w:val="00C75041"/>
    <w:rsid w:val="00C76FB9"/>
    <w:rsid w:val="00C7743F"/>
    <w:rsid w:val="00C775C0"/>
    <w:rsid w:val="00C77823"/>
    <w:rsid w:val="00C77D43"/>
    <w:rsid w:val="00C8027C"/>
    <w:rsid w:val="00C8069D"/>
    <w:rsid w:val="00C811E4"/>
    <w:rsid w:val="00C81267"/>
    <w:rsid w:val="00C822E6"/>
    <w:rsid w:val="00C82B88"/>
    <w:rsid w:val="00C82E1C"/>
    <w:rsid w:val="00C83CB5"/>
    <w:rsid w:val="00C84160"/>
    <w:rsid w:val="00C84AA3"/>
    <w:rsid w:val="00C86330"/>
    <w:rsid w:val="00C86BA8"/>
    <w:rsid w:val="00C86C81"/>
    <w:rsid w:val="00C87E86"/>
    <w:rsid w:val="00C904D7"/>
    <w:rsid w:val="00C91BA7"/>
    <w:rsid w:val="00C936BB"/>
    <w:rsid w:val="00C93C77"/>
    <w:rsid w:val="00C93F46"/>
    <w:rsid w:val="00C94903"/>
    <w:rsid w:val="00C95933"/>
    <w:rsid w:val="00C95E0F"/>
    <w:rsid w:val="00C96A6A"/>
    <w:rsid w:val="00CA08DA"/>
    <w:rsid w:val="00CA10B4"/>
    <w:rsid w:val="00CA1168"/>
    <w:rsid w:val="00CA1F77"/>
    <w:rsid w:val="00CA2462"/>
    <w:rsid w:val="00CA32D8"/>
    <w:rsid w:val="00CA33EC"/>
    <w:rsid w:val="00CA3F74"/>
    <w:rsid w:val="00CA403E"/>
    <w:rsid w:val="00CA40ED"/>
    <w:rsid w:val="00CA4C5E"/>
    <w:rsid w:val="00CA5ACE"/>
    <w:rsid w:val="00CA5D37"/>
    <w:rsid w:val="00CA6D97"/>
    <w:rsid w:val="00CA703F"/>
    <w:rsid w:val="00CA7514"/>
    <w:rsid w:val="00CB0A5A"/>
    <w:rsid w:val="00CB1151"/>
    <w:rsid w:val="00CB1F99"/>
    <w:rsid w:val="00CB3AD0"/>
    <w:rsid w:val="00CB41A3"/>
    <w:rsid w:val="00CB48D9"/>
    <w:rsid w:val="00CB51AD"/>
    <w:rsid w:val="00CB602A"/>
    <w:rsid w:val="00CB6216"/>
    <w:rsid w:val="00CB656B"/>
    <w:rsid w:val="00CB6A3D"/>
    <w:rsid w:val="00CB7218"/>
    <w:rsid w:val="00CB7614"/>
    <w:rsid w:val="00CB7C1B"/>
    <w:rsid w:val="00CC0461"/>
    <w:rsid w:val="00CC091B"/>
    <w:rsid w:val="00CC33BA"/>
    <w:rsid w:val="00CC3945"/>
    <w:rsid w:val="00CC48DD"/>
    <w:rsid w:val="00CC5373"/>
    <w:rsid w:val="00CC5539"/>
    <w:rsid w:val="00CC5698"/>
    <w:rsid w:val="00CD162F"/>
    <w:rsid w:val="00CD34C6"/>
    <w:rsid w:val="00CD4B3B"/>
    <w:rsid w:val="00CD4E06"/>
    <w:rsid w:val="00CD4E70"/>
    <w:rsid w:val="00CD5BF2"/>
    <w:rsid w:val="00CD663F"/>
    <w:rsid w:val="00CD6F8A"/>
    <w:rsid w:val="00CD74E4"/>
    <w:rsid w:val="00CE0DD5"/>
    <w:rsid w:val="00CE139A"/>
    <w:rsid w:val="00CE1890"/>
    <w:rsid w:val="00CE22CE"/>
    <w:rsid w:val="00CE2F83"/>
    <w:rsid w:val="00CE3343"/>
    <w:rsid w:val="00CE3529"/>
    <w:rsid w:val="00CE49AA"/>
    <w:rsid w:val="00CE4CFF"/>
    <w:rsid w:val="00CE537C"/>
    <w:rsid w:val="00CE5B46"/>
    <w:rsid w:val="00CE60DD"/>
    <w:rsid w:val="00CE677C"/>
    <w:rsid w:val="00CE71E6"/>
    <w:rsid w:val="00CE7ABD"/>
    <w:rsid w:val="00CF0A81"/>
    <w:rsid w:val="00CF2B92"/>
    <w:rsid w:val="00CF3AF9"/>
    <w:rsid w:val="00CF433E"/>
    <w:rsid w:val="00CF47A5"/>
    <w:rsid w:val="00CF54AF"/>
    <w:rsid w:val="00CF7A36"/>
    <w:rsid w:val="00D016E3"/>
    <w:rsid w:val="00D0189F"/>
    <w:rsid w:val="00D01D11"/>
    <w:rsid w:val="00D022CF"/>
    <w:rsid w:val="00D02BA1"/>
    <w:rsid w:val="00D05DD6"/>
    <w:rsid w:val="00D0692F"/>
    <w:rsid w:val="00D07E64"/>
    <w:rsid w:val="00D1039E"/>
    <w:rsid w:val="00D10BF2"/>
    <w:rsid w:val="00D10CF9"/>
    <w:rsid w:val="00D11B41"/>
    <w:rsid w:val="00D11FB7"/>
    <w:rsid w:val="00D12B28"/>
    <w:rsid w:val="00D132B4"/>
    <w:rsid w:val="00D13577"/>
    <w:rsid w:val="00D1456B"/>
    <w:rsid w:val="00D159E8"/>
    <w:rsid w:val="00D15AF4"/>
    <w:rsid w:val="00D1641D"/>
    <w:rsid w:val="00D164AF"/>
    <w:rsid w:val="00D16510"/>
    <w:rsid w:val="00D17A70"/>
    <w:rsid w:val="00D17EDA"/>
    <w:rsid w:val="00D20E80"/>
    <w:rsid w:val="00D22E7E"/>
    <w:rsid w:val="00D23DD8"/>
    <w:rsid w:val="00D23F1B"/>
    <w:rsid w:val="00D244F2"/>
    <w:rsid w:val="00D2552E"/>
    <w:rsid w:val="00D256D5"/>
    <w:rsid w:val="00D2668A"/>
    <w:rsid w:val="00D2744E"/>
    <w:rsid w:val="00D32336"/>
    <w:rsid w:val="00D32629"/>
    <w:rsid w:val="00D32A28"/>
    <w:rsid w:val="00D32D1F"/>
    <w:rsid w:val="00D32E7A"/>
    <w:rsid w:val="00D33477"/>
    <w:rsid w:val="00D33D74"/>
    <w:rsid w:val="00D352E9"/>
    <w:rsid w:val="00D35B48"/>
    <w:rsid w:val="00D36A1A"/>
    <w:rsid w:val="00D36D10"/>
    <w:rsid w:val="00D377A0"/>
    <w:rsid w:val="00D379D8"/>
    <w:rsid w:val="00D4072E"/>
    <w:rsid w:val="00D4089B"/>
    <w:rsid w:val="00D431C2"/>
    <w:rsid w:val="00D4391B"/>
    <w:rsid w:val="00D452FC"/>
    <w:rsid w:val="00D45BAA"/>
    <w:rsid w:val="00D4730A"/>
    <w:rsid w:val="00D47566"/>
    <w:rsid w:val="00D47B12"/>
    <w:rsid w:val="00D47CAE"/>
    <w:rsid w:val="00D47EDF"/>
    <w:rsid w:val="00D50720"/>
    <w:rsid w:val="00D519D0"/>
    <w:rsid w:val="00D51B0D"/>
    <w:rsid w:val="00D51E54"/>
    <w:rsid w:val="00D526A2"/>
    <w:rsid w:val="00D53B04"/>
    <w:rsid w:val="00D53D7B"/>
    <w:rsid w:val="00D53FF3"/>
    <w:rsid w:val="00D55A0F"/>
    <w:rsid w:val="00D56365"/>
    <w:rsid w:val="00D56819"/>
    <w:rsid w:val="00D60E75"/>
    <w:rsid w:val="00D611D6"/>
    <w:rsid w:val="00D619C2"/>
    <w:rsid w:val="00D61DD1"/>
    <w:rsid w:val="00D62FAD"/>
    <w:rsid w:val="00D63C03"/>
    <w:rsid w:val="00D6440C"/>
    <w:rsid w:val="00D64416"/>
    <w:rsid w:val="00D704E4"/>
    <w:rsid w:val="00D706D2"/>
    <w:rsid w:val="00D7091D"/>
    <w:rsid w:val="00D7133F"/>
    <w:rsid w:val="00D71EA0"/>
    <w:rsid w:val="00D739DD"/>
    <w:rsid w:val="00D73FD4"/>
    <w:rsid w:val="00D76280"/>
    <w:rsid w:val="00D7690E"/>
    <w:rsid w:val="00D76C08"/>
    <w:rsid w:val="00D76CA6"/>
    <w:rsid w:val="00D77294"/>
    <w:rsid w:val="00D77406"/>
    <w:rsid w:val="00D805AF"/>
    <w:rsid w:val="00D815BC"/>
    <w:rsid w:val="00D82C98"/>
    <w:rsid w:val="00D830B3"/>
    <w:rsid w:val="00D833B2"/>
    <w:rsid w:val="00D83A1A"/>
    <w:rsid w:val="00D83D39"/>
    <w:rsid w:val="00D851CE"/>
    <w:rsid w:val="00D85DF7"/>
    <w:rsid w:val="00D87DF1"/>
    <w:rsid w:val="00D87FC0"/>
    <w:rsid w:val="00D9043D"/>
    <w:rsid w:val="00D91DAC"/>
    <w:rsid w:val="00D92C20"/>
    <w:rsid w:val="00D9399B"/>
    <w:rsid w:val="00D93D96"/>
    <w:rsid w:val="00D94707"/>
    <w:rsid w:val="00D95965"/>
    <w:rsid w:val="00D96C1D"/>
    <w:rsid w:val="00DA04E6"/>
    <w:rsid w:val="00DA09CF"/>
    <w:rsid w:val="00DA179E"/>
    <w:rsid w:val="00DA2718"/>
    <w:rsid w:val="00DA28F0"/>
    <w:rsid w:val="00DA2B5F"/>
    <w:rsid w:val="00DA2C91"/>
    <w:rsid w:val="00DA3169"/>
    <w:rsid w:val="00DA3297"/>
    <w:rsid w:val="00DA47B5"/>
    <w:rsid w:val="00DA5461"/>
    <w:rsid w:val="00DA592A"/>
    <w:rsid w:val="00DA5C76"/>
    <w:rsid w:val="00DA5DB2"/>
    <w:rsid w:val="00DA6711"/>
    <w:rsid w:val="00DA6F73"/>
    <w:rsid w:val="00DA77E7"/>
    <w:rsid w:val="00DA7A76"/>
    <w:rsid w:val="00DB012C"/>
    <w:rsid w:val="00DB0C11"/>
    <w:rsid w:val="00DB221D"/>
    <w:rsid w:val="00DB2B18"/>
    <w:rsid w:val="00DB33C2"/>
    <w:rsid w:val="00DB3527"/>
    <w:rsid w:val="00DB3DD8"/>
    <w:rsid w:val="00DB409A"/>
    <w:rsid w:val="00DB41F2"/>
    <w:rsid w:val="00DB4607"/>
    <w:rsid w:val="00DB4A23"/>
    <w:rsid w:val="00DB4B31"/>
    <w:rsid w:val="00DB6F24"/>
    <w:rsid w:val="00DB76D3"/>
    <w:rsid w:val="00DB7ACF"/>
    <w:rsid w:val="00DC026E"/>
    <w:rsid w:val="00DC152B"/>
    <w:rsid w:val="00DC162E"/>
    <w:rsid w:val="00DC1C00"/>
    <w:rsid w:val="00DC2DB0"/>
    <w:rsid w:val="00DC2E7F"/>
    <w:rsid w:val="00DC3558"/>
    <w:rsid w:val="00DC3A6D"/>
    <w:rsid w:val="00DC43C1"/>
    <w:rsid w:val="00DC44C4"/>
    <w:rsid w:val="00DC4AA4"/>
    <w:rsid w:val="00DC4EE5"/>
    <w:rsid w:val="00DC50E0"/>
    <w:rsid w:val="00DC54EB"/>
    <w:rsid w:val="00DC6AE2"/>
    <w:rsid w:val="00DC7BB4"/>
    <w:rsid w:val="00DC7BD0"/>
    <w:rsid w:val="00DD063F"/>
    <w:rsid w:val="00DD0DC6"/>
    <w:rsid w:val="00DD16CE"/>
    <w:rsid w:val="00DD3162"/>
    <w:rsid w:val="00DD327A"/>
    <w:rsid w:val="00DD369E"/>
    <w:rsid w:val="00DD506D"/>
    <w:rsid w:val="00DD5230"/>
    <w:rsid w:val="00DD58D7"/>
    <w:rsid w:val="00DD644F"/>
    <w:rsid w:val="00DD72A4"/>
    <w:rsid w:val="00DD7409"/>
    <w:rsid w:val="00DD762A"/>
    <w:rsid w:val="00DD7A4B"/>
    <w:rsid w:val="00DD7E75"/>
    <w:rsid w:val="00DD7FE6"/>
    <w:rsid w:val="00DE10D2"/>
    <w:rsid w:val="00DE2670"/>
    <w:rsid w:val="00DE27FD"/>
    <w:rsid w:val="00DE3079"/>
    <w:rsid w:val="00DE4D0F"/>
    <w:rsid w:val="00DE54FE"/>
    <w:rsid w:val="00DE5FC4"/>
    <w:rsid w:val="00DE648B"/>
    <w:rsid w:val="00DE65A1"/>
    <w:rsid w:val="00DE7E11"/>
    <w:rsid w:val="00DF006C"/>
    <w:rsid w:val="00DF0FB2"/>
    <w:rsid w:val="00DF2D93"/>
    <w:rsid w:val="00DF3725"/>
    <w:rsid w:val="00DF48A4"/>
    <w:rsid w:val="00DF5879"/>
    <w:rsid w:val="00DF590D"/>
    <w:rsid w:val="00DF5E7C"/>
    <w:rsid w:val="00DF5E85"/>
    <w:rsid w:val="00DF6077"/>
    <w:rsid w:val="00DF709D"/>
    <w:rsid w:val="00DF7C08"/>
    <w:rsid w:val="00E00058"/>
    <w:rsid w:val="00E00E4B"/>
    <w:rsid w:val="00E019FB"/>
    <w:rsid w:val="00E01F25"/>
    <w:rsid w:val="00E022F3"/>
    <w:rsid w:val="00E0241F"/>
    <w:rsid w:val="00E0374D"/>
    <w:rsid w:val="00E03C7A"/>
    <w:rsid w:val="00E03DBB"/>
    <w:rsid w:val="00E03F9E"/>
    <w:rsid w:val="00E03FCC"/>
    <w:rsid w:val="00E04A30"/>
    <w:rsid w:val="00E04F96"/>
    <w:rsid w:val="00E0711E"/>
    <w:rsid w:val="00E102AC"/>
    <w:rsid w:val="00E10ADA"/>
    <w:rsid w:val="00E10D41"/>
    <w:rsid w:val="00E10E68"/>
    <w:rsid w:val="00E113A7"/>
    <w:rsid w:val="00E116E7"/>
    <w:rsid w:val="00E123C9"/>
    <w:rsid w:val="00E129DA"/>
    <w:rsid w:val="00E13BD6"/>
    <w:rsid w:val="00E140E5"/>
    <w:rsid w:val="00E14873"/>
    <w:rsid w:val="00E14874"/>
    <w:rsid w:val="00E14AF8"/>
    <w:rsid w:val="00E163FF"/>
    <w:rsid w:val="00E164A7"/>
    <w:rsid w:val="00E16A99"/>
    <w:rsid w:val="00E1776F"/>
    <w:rsid w:val="00E2004C"/>
    <w:rsid w:val="00E20291"/>
    <w:rsid w:val="00E204D9"/>
    <w:rsid w:val="00E20DFB"/>
    <w:rsid w:val="00E21C83"/>
    <w:rsid w:val="00E21E9E"/>
    <w:rsid w:val="00E21FE6"/>
    <w:rsid w:val="00E224A7"/>
    <w:rsid w:val="00E23FE7"/>
    <w:rsid w:val="00E24956"/>
    <w:rsid w:val="00E24F39"/>
    <w:rsid w:val="00E24F96"/>
    <w:rsid w:val="00E251A9"/>
    <w:rsid w:val="00E25F4A"/>
    <w:rsid w:val="00E26499"/>
    <w:rsid w:val="00E300B4"/>
    <w:rsid w:val="00E30CFF"/>
    <w:rsid w:val="00E30D5A"/>
    <w:rsid w:val="00E30D84"/>
    <w:rsid w:val="00E30F58"/>
    <w:rsid w:val="00E31A62"/>
    <w:rsid w:val="00E32025"/>
    <w:rsid w:val="00E32590"/>
    <w:rsid w:val="00E334B4"/>
    <w:rsid w:val="00E3369B"/>
    <w:rsid w:val="00E337D4"/>
    <w:rsid w:val="00E33B75"/>
    <w:rsid w:val="00E34CF4"/>
    <w:rsid w:val="00E408A5"/>
    <w:rsid w:val="00E41A20"/>
    <w:rsid w:val="00E433F6"/>
    <w:rsid w:val="00E443C7"/>
    <w:rsid w:val="00E447C7"/>
    <w:rsid w:val="00E448AB"/>
    <w:rsid w:val="00E45724"/>
    <w:rsid w:val="00E45EA1"/>
    <w:rsid w:val="00E461EE"/>
    <w:rsid w:val="00E46302"/>
    <w:rsid w:val="00E47104"/>
    <w:rsid w:val="00E474BC"/>
    <w:rsid w:val="00E476A6"/>
    <w:rsid w:val="00E51080"/>
    <w:rsid w:val="00E51344"/>
    <w:rsid w:val="00E513AD"/>
    <w:rsid w:val="00E51632"/>
    <w:rsid w:val="00E51D95"/>
    <w:rsid w:val="00E52192"/>
    <w:rsid w:val="00E530F7"/>
    <w:rsid w:val="00E5342C"/>
    <w:rsid w:val="00E53A7E"/>
    <w:rsid w:val="00E54A0D"/>
    <w:rsid w:val="00E56650"/>
    <w:rsid w:val="00E56A59"/>
    <w:rsid w:val="00E56E0F"/>
    <w:rsid w:val="00E57CA9"/>
    <w:rsid w:val="00E57FBC"/>
    <w:rsid w:val="00E60C13"/>
    <w:rsid w:val="00E6107C"/>
    <w:rsid w:val="00E62333"/>
    <w:rsid w:val="00E624D6"/>
    <w:rsid w:val="00E663CE"/>
    <w:rsid w:val="00E66765"/>
    <w:rsid w:val="00E67189"/>
    <w:rsid w:val="00E672A6"/>
    <w:rsid w:val="00E7130A"/>
    <w:rsid w:val="00E71381"/>
    <w:rsid w:val="00E71ACD"/>
    <w:rsid w:val="00E7229C"/>
    <w:rsid w:val="00E725A1"/>
    <w:rsid w:val="00E73742"/>
    <w:rsid w:val="00E747B3"/>
    <w:rsid w:val="00E75446"/>
    <w:rsid w:val="00E76492"/>
    <w:rsid w:val="00E7682A"/>
    <w:rsid w:val="00E80253"/>
    <w:rsid w:val="00E80417"/>
    <w:rsid w:val="00E805DF"/>
    <w:rsid w:val="00E80A0C"/>
    <w:rsid w:val="00E80ADB"/>
    <w:rsid w:val="00E810EC"/>
    <w:rsid w:val="00E814C4"/>
    <w:rsid w:val="00E81633"/>
    <w:rsid w:val="00E83E05"/>
    <w:rsid w:val="00E8401A"/>
    <w:rsid w:val="00E846A3"/>
    <w:rsid w:val="00E84E26"/>
    <w:rsid w:val="00E84E89"/>
    <w:rsid w:val="00E84E93"/>
    <w:rsid w:val="00E850B8"/>
    <w:rsid w:val="00E86E51"/>
    <w:rsid w:val="00E90910"/>
    <w:rsid w:val="00E90C44"/>
    <w:rsid w:val="00E9130E"/>
    <w:rsid w:val="00E91347"/>
    <w:rsid w:val="00E91E15"/>
    <w:rsid w:val="00E9280A"/>
    <w:rsid w:val="00E93B18"/>
    <w:rsid w:val="00E941FD"/>
    <w:rsid w:val="00E9484E"/>
    <w:rsid w:val="00E95EEC"/>
    <w:rsid w:val="00E961E1"/>
    <w:rsid w:val="00E96A90"/>
    <w:rsid w:val="00E96F82"/>
    <w:rsid w:val="00EA0058"/>
    <w:rsid w:val="00EA00D2"/>
    <w:rsid w:val="00EA0104"/>
    <w:rsid w:val="00EA01D6"/>
    <w:rsid w:val="00EA1624"/>
    <w:rsid w:val="00EA16B5"/>
    <w:rsid w:val="00EA17CC"/>
    <w:rsid w:val="00EA1B43"/>
    <w:rsid w:val="00EA269D"/>
    <w:rsid w:val="00EA2B5E"/>
    <w:rsid w:val="00EA2F3F"/>
    <w:rsid w:val="00EA33D3"/>
    <w:rsid w:val="00EA3B65"/>
    <w:rsid w:val="00EA3C73"/>
    <w:rsid w:val="00EA6C39"/>
    <w:rsid w:val="00EA6FDE"/>
    <w:rsid w:val="00EA75A0"/>
    <w:rsid w:val="00EB03C4"/>
    <w:rsid w:val="00EB09F7"/>
    <w:rsid w:val="00EB0D48"/>
    <w:rsid w:val="00EB35E9"/>
    <w:rsid w:val="00EB515A"/>
    <w:rsid w:val="00EB51B5"/>
    <w:rsid w:val="00EB55CB"/>
    <w:rsid w:val="00EB5F43"/>
    <w:rsid w:val="00EB6213"/>
    <w:rsid w:val="00EB6A32"/>
    <w:rsid w:val="00EB79E2"/>
    <w:rsid w:val="00EC065E"/>
    <w:rsid w:val="00EC0A50"/>
    <w:rsid w:val="00EC0E68"/>
    <w:rsid w:val="00EC105E"/>
    <w:rsid w:val="00EC2345"/>
    <w:rsid w:val="00EC2B0B"/>
    <w:rsid w:val="00EC2CDA"/>
    <w:rsid w:val="00EC38CA"/>
    <w:rsid w:val="00EC39EE"/>
    <w:rsid w:val="00EC3A1F"/>
    <w:rsid w:val="00EC4C24"/>
    <w:rsid w:val="00EC58F1"/>
    <w:rsid w:val="00EC62D7"/>
    <w:rsid w:val="00EC631B"/>
    <w:rsid w:val="00EC6DEF"/>
    <w:rsid w:val="00ED02E6"/>
    <w:rsid w:val="00ED030E"/>
    <w:rsid w:val="00ED1B82"/>
    <w:rsid w:val="00ED1F50"/>
    <w:rsid w:val="00ED2254"/>
    <w:rsid w:val="00ED322D"/>
    <w:rsid w:val="00ED444B"/>
    <w:rsid w:val="00ED4758"/>
    <w:rsid w:val="00ED5781"/>
    <w:rsid w:val="00ED68D4"/>
    <w:rsid w:val="00ED774C"/>
    <w:rsid w:val="00EE0260"/>
    <w:rsid w:val="00EE0C3A"/>
    <w:rsid w:val="00EE12D3"/>
    <w:rsid w:val="00EE2054"/>
    <w:rsid w:val="00EE2A03"/>
    <w:rsid w:val="00EE4280"/>
    <w:rsid w:val="00EE4BD1"/>
    <w:rsid w:val="00EE52CF"/>
    <w:rsid w:val="00EE6C5D"/>
    <w:rsid w:val="00EF1B77"/>
    <w:rsid w:val="00EF200D"/>
    <w:rsid w:val="00EF24D3"/>
    <w:rsid w:val="00EF2A79"/>
    <w:rsid w:val="00EF3384"/>
    <w:rsid w:val="00EF3AFE"/>
    <w:rsid w:val="00EF3F01"/>
    <w:rsid w:val="00EF4C7E"/>
    <w:rsid w:val="00EF55CE"/>
    <w:rsid w:val="00EF5A4A"/>
    <w:rsid w:val="00EF62BC"/>
    <w:rsid w:val="00EF6549"/>
    <w:rsid w:val="00F00A02"/>
    <w:rsid w:val="00F01613"/>
    <w:rsid w:val="00F02399"/>
    <w:rsid w:val="00F02491"/>
    <w:rsid w:val="00F02889"/>
    <w:rsid w:val="00F03301"/>
    <w:rsid w:val="00F0356E"/>
    <w:rsid w:val="00F049AC"/>
    <w:rsid w:val="00F04ABB"/>
    <w:rsid w:val="00F06756"/>
    <w:rsid w:val="00F07413"/>
    <w:rsid w:val="00F07DD3"/>
    <w:rsid w:val="00F07E31"/>
    <w:rsid w:val="00F10709"/>
    <w:rsid w:val="00F110F2"/>
    <w:rsid w:val="00F1111F"/>
    <w:rsid w:val="00F1113C"/>
    <w:rsid w:val="00F128CE"/>
    <w:rsid w:val="00F14BEF"/>
    <w:rsid w:val="00F15F6C"/>
    <w:rsid w:val="00F20C3C"/>
    <w:rsid w:val="00F21557"/>
    <w:rsid w:val="00F21CCA"/>
    <w:rsid w:val="00F22243"/>
    <w:rsid w:val="00F225FF"/>
    <w:rsid w:val="00F23A60"/>
    <w:rsid w:val="00F24F02"/>
    <w:rsid w:val="00F25DDA"/>
    <w:rsid w:val="00F25E3F"/>
    <w:rsid w:val="00F262A6"/>
    <w:rsid w:val="00F265FF"/>
    <w:rsid w:val="00F26725"/>
    <w:rsid w:val="00F26D25"/>
    <w:rsid w:val="00F27D30"/>
    <w:rsid w:val="00F30B7B"/>
    <w:rsid w:val="00F30E53"/>
    <w:rsid w:val="00F30FF5"/>
    <w:rsid w:val="00F31C10"/>
    <w:rsid w:val="00F3298E"/>
    <w:rsid w:val="00F353BF"/>
    <w:rsid w:val="00F3542C"/>
    <w:rsid w:val="00F3560A"/>
    <w:rsid w:val="00F35A34"/>
    <w:rsid w:val="00F36858"/>
    <w:rsid w:val="00F36B20"/>
    <w:rsid w:val="00F36C45"/>
    <w:rsid w:val="00F36CB9"/>
    <w:rsid w:val="00F36E5C"/>
    <w:rsid w:val="00F4016C"/>
    <w:rsid w:val="00F40525"/>
    <w:rsid w:val="00F4075D"/>
    <w:rsid w:val="00F42269"/>
    <w:rsid w:val="00F42A14"/>
    <w:rsid w:val="00F42EE5"/>
    <w:rsid w:val="00F42FCA"/>
    <w:rsid w:val="00F43AB4"/>
    <w:rsid w:val="00F43D53"/>
    <w:rsid w:val="00F45E8B"/>
    <w:rsid w:val="00F46DE7"/>
    <w:rsid w:val="00F472B0"/>
    <w:rsid w:val="00F5070C"/>
    <w:rsid w:val="00F515B5"/>
    <w:rsid w:val="00F51A47"/>
    <w:rsid w:val="00F528F0"/>
    <w:rsid w:val="00F54699"/>
    <w:rsid w:val="00F554CB"/>
    <w:rsid w:val="00F556F7"/>
    <w:rsid w:val="00F55B97"/>
    <w:rsid w:val="00F56A92"/>
    <w:rsid w:val="00F576C0"/>
    <w:rsid w:val="00F57F3A"/>
    <w:rsid w:val="00F60810"/>
    <w:rsid w:val="00F60A02"/>
    <w:rsid w:val="00F60E3E"/>
    <w:rsid w:val="00F61453"/>
    <w:rsid w:val="00F61837"/>
    <w:rsid w:val="00F61AF2"/>
    <w:rsid w:val="00F6286B"/>
    <w:rsid w:val="00F65027"/>
    <w:rsid w:val="00F652BA"/>
    <w:rsid w:val="00F654EE"/>
    <w:rsid w:val="00F65A0B"/>
    <w:rsid w:val="00F65CEC"/>
    <w:rsid w:val="00F66F50"/>
    <w:rsid w:val="00F673C7"/>
    <w:rsid w:val="00F67B46"/>
    <w:rsid w:val="00F702EF"/>
    <w:rsid w:val="00F707E2"/>
    <w:rsid w:val="00F71F86"/>
    <w:rsid w:val="00F72A77"/>
    <w:rsid w:val="00F72DDF"/>
    <w:rsid w:val="00F73AC5"/>
    <w:rsid w:val="00F7463C"/>
    <w:rsid w:val="00F7465F"/>
    <w:rsid w:val="00F750FE"/>
    <w:rsid w:val="00F758B4"/>
    <w:rsid w:val="00F75954"/>
    <w:rsid w:val="00F76C4A"/>
    <w:rsid w:val="00F777FA"/>
    <w:rsid w:val="00F8000A"/>
    <w:rsid w:val="00F80186"/>
    <w:rsid w:val="00F802EE"/>
    <w:rsid w:val="00F80E83"/>
    <w:rsid w:val="00F817BB"/>
    <w:rsid w:val="00F81B6A"/>
    <w:rsid w:val="00F81F39"/>
    <w:rsid w:val="00F85863"/>
    <w:rsid w:val="00F86F21"/>
    <w:rsid w:val="00F90CFA"/>
    <w:rsid w:val="00F910ED"/>
    <w:rsid w:val="00F9137D"/>
    <w:rsid w:val="00F91399"/>
    <w:rsid w:val="00F91C4A"/>
    <w:rsid w:val="00F91D09"/>
    <w:rsid w:val="00F931B0"/>
    <w:rsid w:val="00F931F4"/>
    <w:rsid w:val="00F93AA9"/>
    <w:rsid w:val="00F93F2E"/>
    <w:rsid w:val="00F950E2"/>
    <w:rsid w:val="00F9527B"/>
    <w:rsid w:val="00F956B8"/>
    <w:rsid w:val="00F959B4"/>
    <w:rsid w:val="00F97282"/>
    <w:rsid w:val="00FA1840"/>
    <w:rsid w:val="00FA1D01"/>
    <w:rsid w:val="00FA25EC"/>
    <w:rsid w:val="00FA3163"/>
    <w:rsid w:val="00FA3E95"/>
    <w:rsid w:val="00FA5932"/>
    <w:rsid w:val="00FA59DA"/>
    <w:rsid w:val="00FA6307"/>
    <w:rsid w:val="00FA6C74"/>
    <w:rsid w:val="00FA6F31"/>
    <w:rsid w:val="00FA7767"/>
    <w:rsid w:val="00FB1271"/>
    <w:rsid w:val="00FB1B40"/>
    <w:rsid w:val="00FB31EC"/>
    <w:rsid w:val="00FB3511"/>
    <w:rsid w:val="00FB5616"/>
    <w:rsid w:val="00FB56BC"/>
    <w:rsid w:val="00FB5C02"/>
    <w:rsid w:val="00FB5EBC"/>
    <w:rsid w:val="00FB64C7"/>
    <w:rsid w:val="00FB6B39"/>
    <w:rsid w:val="00FB6D1C"/>
    <w:rsid w:val="00FB7534"/>
    <w:rsid w:val="00FC1714"/>
    <w:rsid w:val="00FC1995"/>
    <w:rsid w:val="00FC1E49"/>
    <w:rsid w:val="00FC276D"/>
    <w:rsid w:val="00FC28CA"/>
    <w:rsid w:val="00FC2DC7"/>
    <w:rsid w:val="00FC3EBA"/>
    <w:rsid w:val="00FD02C2"/>
    <w:rsid w:val="00FD0AC1"/>
    <w:rsid w:val="00FD1E2D"/>
    <w:rsid w:val="00FD313D"/>
    <w:rsid w:val="00FD334B"/>
    <w:rsid w:val="00FD4EE7"/>
    <w:rsid w:val="00FD5050"/>
    <w:rsid w:val="00FD549F"/>
    <w:rsid w:val="00FD5D0B"/>
    <w:rsid w:val="00FD72C0"/>
    <w:rsid w:val="00FD74FB"/>
    <w:rsid w:val="00FD7563"/>
    <w:rsid w:val="00FD7AD3"/>
    <w:rsid w:val="00FE0189"/>
    <w:rsid w:val="00FE0300"/>
    <w:rsid w:val="00FE0DB2"/>
    <w:rsid w:val="00FE0F26"/>
    <w:rsid w:val="00FE1D6B"/>
    <w:rsid w:val="00FE242B"/>
    <w:rsid w:val="00FE28E7"/>
    <w:rsid w:val="00FE29A3"/>
    <w:rsid w:val="00FE348C"/>
    <w:rsid w:val="00FE4383"/>
    <w:rsid w:val="00FE4ACE"/>
    <w:rsid w:val="00FE4ED4"/>
    <w:rsid w:val="00FE5F37"/>
    <w:rsid w:val="00FE6190"/>
    <w:rsid w:val="00FE6416"/>
    <w:rsid w:val="00FE6890"/>
    <w:rsid w:val="00FE6AD7"/>
    <w:rsid w:val="00FE6F2B"/>
    <w:rsid w:val="00FF27EC"/>
    <w:rsid w:val="00FF2C83"/>
    <w:rsid w:val="00FF3ED1"/>
    <w:rsid w:val="00FF4186"/>
    <w:rsid w:val="00FF4187"/>
    <w:rsid w:val="00FF6B83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C6315"/>
  <w15:docId w15:val="{6F989497-AFF0-44CB-977B-E5A2874A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A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E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E87"/>
  </w:style>
  <w:style w:type="paragraph" w:styleId="ListParagraph">
    <w:name w:val="List Paragraph"/>
    <w:basedOn w:val="Normal"/>
    <w:uiPriority w:val="34"/>
    <w:qFormat/>
    <w:rsid w:val="00A30BE9"/>
    <w:pPr>
      <w:ind w:left="720"/>
      <w:contextualSpacing/>
    </w:pPr>
  </w:style>
  <w:style w:type="character" w:styleId="Hyperlink">
    <w:name w:val="Hyperlink"/>
    <w:uiPriority w:val="99"/>
    <w:unhideWhenUsed/>
    <w:rsid w:val="00AC4E56"/>
    <w:rPr>
      <w:color w:val="0000FF"/>
      <w:u w:val="single"/>
    </w:rPr>
  </w:style>
  <w:style w:type="character" w:styleId="FollowedHyperlink">
    <w:name w:val="FollowedHyperlink"/>
    <w:rsid w:val="00AE36A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036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C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57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2876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876"/>
    <w:rPr>
      <w:rFonts w:ascii="Calibri" w:eastAsiaTheme="minorHAnsi" w:hAnsi="Calibri" w:cs="Calibri"/>
      <w:sz w:val="22"/>
      <w:szCs w:val="22"/>
    </w:rPr>
  </w:style>
  <w:style w:type="paragraph" w:customStyle="1" w:styleId="BodyA">
    <w:name w:val="Body A"/>
    <w:rsid w:val="00C213C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semiHidden/>
    <w:unhideWhenUsed/>
    <w:rsid w:val="003C3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3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7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5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6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37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02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3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4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C88470E54240A900D19BD47D014F" ma:contentTypeVersion="11" ma:contentTypeDescription="Create a new document." ma:contentTypeScope="" ma:versionID="741bdf330205225844731d79241f9a35">
  <xsd:schema xmlns:xsd="http://www.w3.org/2001/XMLSchema" xmlns:xs="http://www.w3.org/2001/XMLSchema" xmlns:p="http://schemas.microsoft.com/office/2006/metadata/properties" xmlns:ns3="7bcd2b7e-81cb-4a6a-b750-0f6278b08d9d" xmlns:ns4="43412732-eaa4-4236-8aa5-39c021c7a0b1" targetNamespace="http://schemas.microsoft.com/office/2006/metadata/properties" ma:root="true" ma:fieldsID="41870c0c867c4cca5f647e5670307fa4" ns3:_="" ns4:_="">
    <xsd:import namespace="7bcd2b7e-81cb-4a6a-b750-0f6278b08d9d"/>
    <xsd:import namespace="43412732-eaa4-4236-8aa5-39c021c7a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2b7e-81cb-4a6a-b750-0f6278b0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2732-eaa4-4236-8aa5-39c021c7a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CADDE-7D08-4093-A81C-6C576131C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5EA3C-A175-4A11-B184-99C50A5DCD40}">
  <ds:schemaRefs>
    <ds:schemaRef ds:uri="http://purl.org/dc/elements/1.1/"/>
    <ds:schemaRef ds:uri="7bcd2b7e-81cb-4a6a-b750-0f6278b08d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3412732-eaa4-4236-8aa5-39c021c7a0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BB1D42-4F52-4C77-95AE-AD3DEE6F4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d2b7e-81cb-4a6a-b750-0f6278b08d9d"/>
    <ds:schemaRef ds:uri="43412732-eaa4-4236-8aa5-39c021c7a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68EAB-57BB-406D-842E-13F63457F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FWID # 1</vt:lpstr>
    </vt:vector>
  </TitlesOfParts>
  <Company>none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FWID # 1</dc:title>
  <dc:subject/>
  <dc:creator>Carole Robinson</dc:creator>
  <cp:keywords/>
  <dc:description/>
  <cp:lastModifiedBy>Barbara Sprabary</cp:lastModifiedBy>
  <cp:revision>10</cp:revision>
  <cp:lastPrinted>2020-11-06T20:42:00Z</cp:lastPrinted>
  <dcterms:created xsi:type="dcterms:W3CDTF">2023-05-31T19:23:00Z</dcterms:created>
  <dcterms:modified xsi:type="dcterms:W3CDTF">2023-06-30T16:27:00Z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0x0101002C6DC88470E54240A900D19BD47D014F</vt:lpwstr>
  </property>
</Properties>
</file>